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C95" w:rsidRDefault="00840CCD" w:rsidP="00E32C95">
      <w:pPr>
        <w:pStyle w:val="a3"/>
        <w:tabs>
          <w:tab w:val="left" w:pos="708"/>
        </w:tabs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-457200</wp:posOffset>
            </wp:positionV>
            <wp:extent cx="720090" cy="942975"/>
            <wp:effectExtent l="0" t="0" r="3810" b="9525"/>
            <wp:wrapNone/>
            <wp:docPr id="4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-470535</wp:posOffset>
                </wp:positionV>
                <wp:extent cx="1411605" cy="506730"/>
                <wp:effectExtent l="1270" t="1905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506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2C95" w:rsidRDefault="00E32C95" w:rsidP="00E32C95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6.2pt;margin-top:-37.05pt;width:111.15pt;height:3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" stroked="f">
                <v:textbox>
                  <w:txbxContent>
                    <w:p w:rsidR="00E32C95" w:rsidRDefault="00E32C95" w:rsidP="00E32C95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32C95" w:rsidRDefault="00E32C95" w:rsidP="00E32C95">
      <w:pPr>
        <w:jc w:val="center"/>
        <w:rPr>
          <w:b/>
          <w:sz w:val="28"/>
          <w:szCs w:val="28"/>
        </w:rPr>
      </w:pPr>
    </w:p>
    <w:p w:rsidR="00E32C95" w:rsidRDefault="00E32C95" w:rsidP="00E32C95"/>
    <w:p w:rsidR="00E32C95" w:rsidRDefault="00E32C95" w:rsidP="00E32C95">
      <w:pPr>
        <w:spacing w:line="192" w:lineRule="auto"/>
        <w:jc w:val="both"/>
        <w:rPr>
          <w:sz w:val="16"/>
          <w:szCs w:val="16"/>
        </w:rPr>
      </w:pPr>
    </w:p>
    <w:tbl>
      <w:tblPr>
        <w:tblpPr w:leftFromText="180" w:rightFromText="180" w:bottomFromText="200" w:vertAnchor="text" w:horzAnchor="margin" w:tblpXSpec="center" w:tblpY="-74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0"/>
      </w:tblGrid>
      <w:tr w:rsidR="00E32C95" w:rsidTr="00F32A59">
        <w:trPr>
          <w:trHeight w:val="397"/>
        </w:trPr>
        <w:tc>
          <w:tcPr>
            <w:tcW w:w="10800" w:type="dxa"/>
          </w:tcPr>
          <w:p w:rsidR="00E32C95" w:rsidRDefault="00E32C95" w:rsidP="00F32A59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E32C95" w:rsidTr="00F32A59">
        <w:tc>
          <w:tcPr>
            <w:tcW w:w="10800" w:type="dxa"/>
            <w:hideMark/>
          </w:tcPr>
          <w:p w:rsidR="00E32C95" w:rsidRDefault="00E32C95" w:rsidP="00F32A59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АДМИНИСТРАЦИЯ </w:t>
            </w:r>
            <w:r w:rsidR="00974996">
              <w:rPr>
                <w:b/>
                <w:sz w:val="36"/>
                <w:szCs w:val="36"/>
              </w:rPr>
              <w:t>НАСКАФТЫМСКОГО</w:t>
            </w:r>
            <w:r>
              <w:rPr>
                <w:b/>
                <w:sz w:val="36"/>
                <w:szCs w:val="36"/>
              </w:rPr>
              <w:t xml:space="preserve"> СЕЛЬСОВЕТА</w:t>
            </w:r>
          </w:p>
        </w:tc>
      </w:tr>
      <w:tr w:rsidR="00E32C95" w:rsidTr="00F32A59">
        <w:trPr>
          <w:trHeight w:val="397"/>
        </w:trPr>
        <w:tc>
          <w:tcPr>
            <w:tcW w:w="10800" w:type="dxa"/>
            <w:hideMark/>
          </w:tcPr>
          <w:p w:rsidR="00E32C95" w:rsidRDefault="00E32C95" w:rsidP="00F32A59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ШЕМЫШЕЙСКОГО РАЙОНА ПЕНЗЕНСКОЙ ОБЛАСТИ</w:t>
            </w:r>
          </w:p>
        </w:tc>
      </w:tr>
      <w:tr w:rsidR="00E32C95" w:rsidTr="00F32A59">
        <w:tc>
          <w:tcPr>
            <w:tcW w:w="10800" w:type="dxa"/>
          </w:tcPr>
          <w:p w:rsidR="00E32C95" w:rsidRPr="00974996" w:rsidRDefault="00E32C95" w:rsidP="00F32A59">
            <w:pPr>
              <w:pStyle w:val="3"/>
              <w:spacing w:line="276" w:lineRule="auto"/>
              <w:rPr>
                <w:sz w:val="24"/>
                <w:szCs w:val="24"/>
              </w:rPr>
            </w:pPr>
          </w:p>
        </w:tc>
      </w:tr>
      <w:tr w:rsidR="00E32C95" w:rsidTr="00F32A59">
        <w:trPr>
          <w:trHeight w:val="524"/>
        </w:trPr>
        <w:tc>
          <w:tcPr>
            <w:tcW w:w="10800" w:type="dxa"/>
            <w:vAlign w:val="center"/>
            <w:hideMark/>
          </w:tcPr>
          <w:p w:rsidR="00E32C95" w:rsidRPr="00974996" w:rsidRDefault="00E32C95" w:rsidP="00F32A59">
            <w:pPr>
              <w:pStyle w:val="3"/>
              <w:spacing w:line="276" w:lineRule="auto"/>
              <w:rPr>
                <w:sz w:val="28"/>
                <w:szCs w:val="28"/>
              </w:rPr>
            </w:pPr>
            <w:r w:rsidRPr="00974996">
              <w:rPr>
                <w:sz w:val="28"/>
                <w:szCs w:val="28"/>
              </w:rPr>
              <w:t>ПОСТАНОВЛЕНИЕ</w:t>
            </w:r>
          </w:p>
        </w:tc>
      </w:tr>
    </w:tbl>
    <w:p w:rsidR="00974996" w:rsidRPr="00974996" w:rsidRDefault="00974996" w:rsidP="00974996">
      <w:pPr>
        <w:rPr>
          <w:b/>
          <w:vanish/>
          <w:sz w:val="40"/>
        </w:rPr>
      </w:pPr>
    </w:p>
    <w:tbl>
      <w:tblPr>
        <w:tblpPr w:leftFromText="180" w:rightFromText="180" w:bottomFromText="200" w:vertAnchor="text" w:horzAnchor="page" w:tblpX="4042" w:tblpY="1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E32C95" w:rsidTr="00F32A59">
        <w:tc>
          <w:tcPr>
            <w:tcW w:w="284" w:type="dxa"/>
            <w:vAlign w:val="bottom"/>
            <w:hideMark/>
          </w:tcPr>
          <w:p w:rsidR="00E32C95" w:rsidRDefault="00E32C95" w:rsidP="00F32A59">
            <w:pPr>
              <w:spacing w:line="276" w:lineRule="auto"/>
            </w:pPr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32C95" w:rsidRPr="00643174" w:rsidRDefault="004E63C7" w:rsidP="00840CC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0CC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.07</w:t>
            </w:r>
            <w:r w:rsidR="00817436">
              <w:rPr>
                <w:sz w:val="24"/>
                <w:szCs w:val="24"/>
              </w:rPr>
              <w:t>.</w:t>
            </w:r>
            <w:r w:rsidR="00BE2277">
              <w:rPr>
                <w:sz w:val="24"/>
                <w:szCs w:val="24"/>
              </w:rPr>
              <w:t>2019</w:t>
            </w:r>
            <w:r w:rsidR="000364AE">
              <w:rPr>
                <w:sz w:val="24"/>
                <w:szCs w:val="24"/>
              </w:rPr>
              <w:t xml:space="preserve"> </w:t>
            </w:r>
            <w:r w:rsidR="00E32C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7" w:type="dxa"/>
            <w:vAlign w:val="bottom"/>
            <w:hideMark/>
          </w:tcPr>
          <w:p w:rsidR="00E32C95" w:rsidRDefault="00E32C95" w:rsidP="00F32A59">
            <w:pPr>
              <w:spacing w:line="276" w:lineRule="auto"/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32C95" w:rsidRPr="00643174" w:rsidRDefault="00E32C95" w:rsidP="000E11C6">
            <w:pPr>
              <w:spacing w:line="276" w:lineRule="auto"/>
              <w:rPr>
                <w:sz w:val="24"/>
                <w:szCs w:val="24"/>
              </w:rPr>
            </w:pPr>
            <w:r>
              <w:t xml:space="preserve">     </w:t>
            </w:r>
            <w:r w:rsidRPr="00643174">
              <w:rPr>
                <w:sz w:val="24"/>
                <w:szCs w:val="24"/>
              </w:rPr>
              <w:t xml:space="preserve"> </w:t>
            </w:r>
            <w:r w:rsidR="000364AE">
              <w:rPr>
                <w:sz w:val="24"/>
                <w:szCs w:val="24"/>
              </w:rPr>
              <w:t xml:space="preserve"> </w:t>
            </w:r>
            <w:r w:rsidR="00840CCD">
              <w:rPr>
                <w:sz w:val="24"/>
                <w:szCs w:val="24"/>
              </w:rPr>
              <w:t>5</w:t>
            </w:r>
            <w:r w:rsidR="000E11C6">
              <w:rPr>
                <w:sz w:val="24"/>
                <w:szCs w:val="24"/>
              </w:rPr>
              <w:t>3</w:t>
            </w:r>
          </w:p>
        </w:tc>
      </w:tr>
      <w:tr w:rsidR="00E32C95" w:rsidTr="00F32A59">
        <w:tc>
          <w:tcPr>
            <w:tcW w:w="4650" w:type="dxa"/>
            <w:gridSpan w:val="4"/>
          </w:tcPr>
          <w:p w:rsidR="00E32C95" w:rsidRPr="00643174" w:rsidRDefault="00E32C95" w:rsidP="0097499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43174">
              <w:rPr>
                <w:sz w:val="24"/>
                <w:szCs w:val="24"/>
              </w:rPr>
              <w:t xml:space="preserve">с. </w:t>
            </w:r>
            <w:r w:rsidR="00974996">
              <w:rPr>
                <w:sz w:val="24"/>
                <w:szCs w:val="24"/>
              </w:rPr>
              <w:t>Наскафтым</w:t>
            </w:r>
          </w:p>
        </w:tc>
      </w:tr>
    </w:tbl>
    <w:p w:rsidR="00E32C95" w:rsidRDefault="00E32C95" w:rsidP="00E32C95">
      <w:pPr>
        <w:jc w:val="center"/>
        <w:rPr>
          <w:b/>
          <w:sz w:val="28"/>
          <w:szCs w:val="28"/>
        </w:rPr>
      </w:pPr>
    </w:p>
    <w:p w:rsidR="00E32C95" w:rsidRDefault="00E32C95" w:rsidP="00E32C95">
      <w:pPr>
        <w:jc w:val="center"/>
        <w:rPr>
          <w:b/>
          <w:sz w:val="28"/>
          <w:szCs w:val="28"/>
        </w:rPr>
      </w:pPr>
    </w:p>
    <w:p w:rsidR="00E32C95" w:rsidRPr="00753350" w:rsidRDefault="00E32C95" w:rsidP="00E32C95">
      <w:pPr>
        <w:jc w:val="center"/>
        <w:rPr>
          <w:b/>
          <w:sz w:val="28"/>
          <w:szCs w:val="28"/>
        </w:rPr>
      </w:pPr>
    </w:p>
    <w:p w:rsidR="00840CCD" w:rsidRPr="00CC63C4" w:rsidRDefault="00840CCD" w:rsidP="00840CCD">
      <w:pPr>
        <w:spacing w:after="1" w:line="280" w:lineRule="atLeast"/>
        <w:jc w:val="center"/>
        <w:rPr>
          <w:sz w:val="28"/>
          <w:szCs w:val="28"/>
        </w:rPr>
      </w:pPr>
      <w:r w:rsidRPr="00CC63C4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«Предоставление выписки из реестра муниципального имущества»</w:t>
      </w:r>
    </w:p>
    <w:p w:rsidR="00840CCD" w:rsidRPr="00CC63C4" w:rsidRDefault="00840CCD" w:rsidP="00840CCD">
      <w:pPr>
        <w:spacing w:after="1" w:line="280" w:lineRule="atLeast"/>
        <w:rPr>
          <w:sz w:val="28"/>
          <w:szCs w:val="28"/>
        </w:rPr>
      </w:pPr>
    </w:p>
    <w:p w:rsidR="00840CCD" w:rsidRPr="00CC63C4" w:rsidRDefault="00840CCD" w:rsidP="00840CCD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  <w:r w:rsidRPr="00CC63C4">
        <w:rPr>
          <w:sz w:val="28"/>
          <w:szCs w:val="28"/>
        </w:rPr>
        <w:t xml:space="preserve">В соответствии с Федеральным </w:t>
      </w:r>
      <w:hyperlink r:id="rId8" w:history="1">
        <w:r w:rsidRPr="00CC63C4">
          <w:rPr>
            <w:rStyle w:val="ad"/>
            <w:sz w:val="28"/>
            <w:szCs w:val="28"/>
          </w:rPr>
          <w:t>законом</w:t>
        </w:r>
      </w:hyperlink>
      <w:r w:rsidRPr="00CC63C4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статьей 23 Устава </w:t>
      </w:r>
      <w:r>
        <w:rPr>
          <w:sz w:val="28"/>
          <w:szCs w:val="28"/>
        </w:rPr>
        <w:t>Наскафтымского</w:t>
      </w:r>
      <w:r w:rsidRPr="00CC63C4">
        <w:rPr>
          <w:sz w:val="28"/>
          <w:szCs w:val="28"/>
        </w:rPr>
        <w:t xml:space="preserve"> сельсовета Шемышейского района Пензенской области,</w:t>
      </w:r>
    </w:p>
    <w:p w:rsidR="00840CCD" w:rsidRPr="00CC63C4" w:rsidRDefault="00840CCD" w:rsidP="00840CCD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CC63C4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Наскафтымского</w:t>
      </w:r>
      <w:r w:rsidRPr="00CC63C4">
        <w:rPr>
          <w:b/>
          <w:sz w:val="28"/>
          <w:szCs w:val="28"/>
        </w:rPr>
        <w:t xml:space="preserve"> сельсовета Шемышейского района Пензенской области постановляет:</w:t>
      </w:r>
    </w:p>
    <w:p w:rsidR="00840CCD" w:rsidRPr="00CC63C4" w:rsidRDefault="00840CCD" w:rsidP="00840CCD">
      <w:pPr>
        <w:pStyle w:val="ConsPlusTitle"/>
        <w:jc w:val="center"/>
        <w:rPr>
          <w:sz w:val="28"/>
          <w:szCs w:val="28"/>
        </w:rPr>
      </w:pPr>
    </w:p>
    <w:p w:rsidR="00840CCD" w:rsidRPr="00CC63C4" w:rsidRDefault="00840CCD" w:rsidP="00840CCD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C63C4">
        <w:rPr>
          <w:rFonts w:ascii="Times New Roman" w:hAnsi="Times New Roman"/>
          <w:sz w:val="28"/>
          <w:szCs w:val="28"/>
        </w:rPr>
        <w:t xml:space="preserve">1. Утвердить прилагаемый административный </w:t>
      </w:r>
      <w:hyperlink r:id="rId9" w:anchor="P45" w:history="1">
        <w:r w:rsidRPr="00CC63C4">
          <w:rPr>
            <w:rStyle w:val="ad"/>
            <w:rFonts w:ascii="Times New Roman" w:hAnsi="Times New Roman"/>
            <w:sz w:val="28"/>
            <w:szCs w:val="28"/>
          </w:rPr>
          <w:t>регламент</w:t>
        </w:r>
      </w:hyperlink>
      <w:r w:rsidRPr="00CC63C4">
        <w:rPr>
          <w:rFonts w:ascii="Times New Roman" w:hAnsi="Times New Roman"/>
          <w:sz w:val="28"/>
          <w:szCs w:val="28"/>
        </w:rPr>
        <w:t xml:space="preserve"> предоставления муниципальной услуги «Предоставление выписки из реестра муниципального имущества».</w:t>
      </w:r>
    </w:p>
    <w:p w:rsidR="00840CCD" w:rsidRPr="00840CCD" w:rsidRDefault="00840CCD" w:rsidP="00840CCD">
      <w:pPr>
        <w:pStyle w:val="af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C63C4">
        <w:rPr>
          <w:rFonts w:ascii="Times New Roman" w:hAnsi="Times New Roman"/>
          <w:sz w:val="28"/>
          <w:szCs w:val="28"/>
        </w:rPr>
        <w:t xml:space="preserve">2. Признать утратившим силу постановление администрации </w:t>
      </w:r>
      <w:r>
        <w:rPr>
          <w:rFonts w:ascii="Times New Roman" w:hAnsi="Times New Roman"/>
          <w:sz w:val="28"/>
          <w:szCs w:val="28"/>
        </w:rPr>
        <w:t>Наскафтымского</w:t>
      </w:r>
      <w:r w:rsidRPr="00CC63C4">
        <w:rPr>
          <w:rFonts w:ascii="Times New Roman" w:hAnsi="Times New Roman"/>
          <w:sz w:val="28"/>
          <w:szCs w:val="28"/>
        </w:rPr>
        <w:t xml:space="preserve"> сельсовета Шемышейского района Пензенской </w:t>
      </w:r>
      <w:r w:rsidRPr="00840CCD">
        <w:rPr>
          <w:rFonts w:ascii="Times New Roman" w:hAnsi="Times New Roman"/>
          <w:color w:val="000000"/>
          <w:sz w:val="28"/>
          <w:szCs w:val="28"/>
        </w:rPr>
        <w:t>области от 2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840CCD">
        <w:rPr>
          <w:rFonts w:ascii="Times New Roman" w:hAnsi="Times New Roman"/>
          <w:color w:val="000000"/>
          <w:sz w:val="28"/>
          <w:szCs w:val="28"/>
        </w:rPr>
        <w:t xml:space="preserve">.12.2018 № 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840CCD">
        <w:rPr>
          <w:rFonts w:ascii="Times New Roman" w:hAnsi="Times New Roman"/>
          <w:color w:val="000000"/>
          <w:sz w:val="28"/>
          <w:szCs w:val="28"/>
        </w:rPr>
        <w:t>0 «Об утверждении Административного регламента предоставления муниципальной услуги «Предоставление выписки из реестра муниципального имущества»».</w:t>
      </w:r>
    </w:p>
    <w:p w:rsidR="00840CCD" w:rsidRPr="00CC63C4" w:rsidRDefault="00840CCD" w:rsidP="00840CCD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CC63C4">
        <w:rPr>
          <w:rFonts w:ascii="Times New Roman" w:hAnsi="Times New Roman"/>
          <w:sz w:val="28"/>
          <w:szCs w:val="28"/>
        </w:rPr>
        <w:t>3. О</w:t>
      </w:r>
      <w:r w:rsidRPr="00CC63C4">
        <w:rPr>
          <w:rFonts w:ascii="Times New Roman" w:hAnsi="Times New Roman"/>
          <w:iCs/>
          <w:color w:val="000000"/>
          <w:spacing w:val="1"/>
          <w:sz w:val="28"/>
          <w:szCs w:val="28"/>
        </w:rPr>
        <w:t>публиковать настоящее постановление в информаци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>онном бюллетене «Наскафтымские  ве</w:t>
      </w:r>
      <w:r w:rsidRPr="00CC63C4">
        <w:rPr>
          <w:rFonts w:ascii="Times New Roman" w:hAnsi="Times New Roman"/>
          <w:iCs/>
          <w:color w:val="000000"/>
          <w:spacing w:val="1"/>
          <w:sz w:val="28"/>
          <w:szCs w:val="28"/>
        </w:rPr>
        <w:t>сти».</w:t>
      </w:r>
    </w:p>
    <w:p w:rsidR="00840CCD" w:rsidRPr="00CC63C4" w:rsidRDefault="00840CCD" w:rsidP="00840CCD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CC63C4">
        <w:rPr>
          <w:rFonts w:ascii="Times New Roman" w:hAnsi="Times New Roman"/>
          <w:sz w:val="28"/>
          <w:szCs w:val="28"/>
        </w:rPr>
        <w:t>4. Настоящее постановление вступает в силу на следующий день после дня его официального опубликования.</w:t>
      </w:r>
    </w:p>
    <w:p w:rsidR="00840CCD" w:rsidRPr="00CC63C4" w:rsidRDefault="00840CCD" w:rsidP="00840CCD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CC63C4">
        <w:rPr>
          <w:rFonts w:ascii="Times New Roman" w:hAnsi="Times New Roman"/>
          <w:sz w:val="28"/>
          <w:szCs w:val="28"/>
        </w:rPr>
        <w:t xml:space="preserve">5. Контроль за исполнением настоящего постановления возложить на главу администрации </w:t>
      </w:r>
      <w:r>
        <w:rPr>
          <w:rFonts w:ascii="Times New Roman" w:hAnsi="Times New Roman"/>
          <w:sz w:val="28"/>
          <w:szCs w:val="28"/>
        </w:rPr>
        <w:t>Наскафтымского</w:t>
      </w:r>
      <w:r w:rsidRPr="00CC63C4">
        <w:rPr>
          <w:rFonts w:ascii="Times New Roman" w:hAnsi="Times New Roman"/>
          <w:sz w:val="28"/>
          <w:szCs w:val="28"/>
        </w:rPr>
        <w:t xml:space="preserve"> сельсовета Шемышейского района Пензенской области.</w:t>
      </w:r>
    </w:p>
    <w:p w:rsidR="00840CCD" w:rsidRPr="00CC63C4" w:rsidRDefault="00840CCD" w:rsidP="00840CCD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840CCD" w:rsidRDefault="00840CCD" w:rsidP="00840CCD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CC63C4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840CCD" w:rsidRPr="00CC63C4" w:rsidRDefault="00840CCD" w:rsidP="00840CCD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Наскафтымского</w:t>
      </w:r>
      <w:r w:rsidRPr="00CC63C4">
        <w:rPr>
          <w:rFonts w:ascii="Times New Roman" w:hAnsi="Times New Roman"/>
          <w:sz w:val="28"/>
          <w:szCs w:val="28"/>
        </w:rPr>
        <w:t xml:space="preserve"> сельсовета</w:t>
      </w:r>
    </w:p>
    <w:p w:rsidR="00840CCD" w:rsidRPr="00CC63C4" w:rsidRDefault="00840CCD" w:rsidP="00840CCD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CC63C4">
        <w:rPr>
          <w:rFonts w:ascii="Times New Roman" w:hAnsi="Times New Roman"/>
          <w:sz w:val="28"/>
          <w:szCs w:val="28"/>
        </w:rPr>
        <w:t xml:space="preserve">Шемышейского района Пензенской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           А.В.Сивоконь</w:t>
      </w:r>
    </w:p>
    <w:p w:rsidR="00840CCD" w:rsidRDefault="00840CCD" w:rsidP="00840CCD">
      <w:pPr>
        <w:autoSpaceDE w:val="0"/>
        <w:autoSpaceDN w:val="0"/>
        <w:jc w:val="right"/>
        <w:outlineLvl w:val="0"/>
        <w:rPr>
          <w:sz w:val="24"/>
          <w:szCs w:val="24"/>
        </w:rPr>
      </w:pPr>
    </w:p>
    <w:p w:rsidR="00840CCD" w:rsidRPr="00EB6BCB" w:rsidRDefault="00840CCD" w:rsidP="00840CCD">
      <w:pPr>
        <w:autoSpaceDE w:val="0"/>
        <w:autoSpaceDN w:val="0"/>
        <w:jc w:val="right"/>
        <w:outlineLvl w:val="0"/>
        <w:rPr>
          <w:sz w:val="24"/>
          <w:szCs w:val="24"/>
        </w:rPr>
      </w:pPr>
      <w:r w:rsidRPr="00EB6BCB">
        <w:rPr>
          <w:sz w:val="24"/>
          <w:szCs w:val="24"/>
        </w:rPr>
        <w:lastRenderedPageBreak/>
        <w:t>Утвержден</w:t>
      </w:r>
    </w:p>
    <w:p w:rsidR="00840CCD" w:rsidRPr="00EB6BCB" w:rsidRDefault="00840CCD" w:rsidP="00840CCD">
      <w:pPr>
        <w:autoSpaceDE w:val="0"/>
        <w:autoSpaceDN w:val="0"/>
        <w:jc w:val="right"/>
        <w:rPr>
          <w:sz w:val="24"/>
          <w:szCs w:val="24"/>
        </w:rPr>
      </w:pPr>
      <w:r w:rsidRPr="00EB6BCB">
        <w:rPr>
          <w:sz w:val="24"/>
          <w:szCs w:val="24"/>
        </w:rPr>
        <w:t>постановлением</w:t>
      </w:r>
    </w:p>
    <w:p w:rsidR="00840CCD" w:rsidRPr="00EB6BCB" w:rsidRDefault="00840CCD" w:rsidP="00840CCD">
      <w:pPr>
        <w:autoSpaceDE w:val="0"/>
        <w:autoSpaceDN w:val="0"/>
        <w:jc w:val="right"/>
        <w:rPr>
          <w:sz w:val="24"/>
          <w:szCs w:val="24"/>
        </w:rPr>
      </w:pPr>
      <w:r w:rsidRPr="00EB6BCB">
        <w:rPr>
          <w:sz w:val="24"/>
          <w:szCs w:val="24"/>
        </w:rPr>
        <w:t xml:space="preserve">администрации </w:t>
      </w:r>
      <w:r>
        <w:rPr>
          <w:sz w:val="24"/>
          <w:szCs w:val="24"/>
        </w:rPr>
        <w:t>Наскафтымского</w:t>
      </w:r>
      <w:r w:rsidRPr="00EB6BCB">
        <w:rPr>
          <w:sz w:val="24"/>
          <w:szCs w:val="24"/>
        </w:rPr>
        <w:t xml:space="preserve"> сельсовета</w:t>
      </w:r>
    </w:p>
    <w:p w:rsidR="00840CCD" w:rsidRPr="00EB6BCB" w:rsidRDefault="00840CCD" w:rsidP="00840CCD">
      <w:pPr>
        <w:autoSpaceDE w:val="0"/>
        <w:autoSpaceDN w:val="0"/>
        <w:jc w:val="right"/>
        <w:rPr>
          <w:sz w:val="24"/>
          <w:szCs w:val="24"/>
        </w:rPr>
      </w:pPr>
      <w:r w:rsidRPr="00EB6BCB">
        <w:rPr>
          <w:sz w:val="24"/>
          <w:szCs w:val="24"/>
        </w:rPr>
        <w:t>Шемышейского района Пензенской области</w:t>
      </w:r>
    </w:p>
    <w:p w:rsidR="00840CCD" w:rsidRPr="00EB6BCB" w:rsidRDefault="00840CCD" w:rsidP="00840CCD">
      <w:pPr>
        <w:autoSpaceDE w:val="0"/>
        <w:autoSpaceDN w:val="0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Pr="00EB6BCB">
        <w:rPr>
          <w:sz w:val="24"/>
          <w:szCs w:val="24"/>
        </w:rPr>
        <w:t>т</w:t>
      </w:r>
      <w:r>
        <w:rPr>
          <w:sz w:val="24"/>
          <w:szCs w:val="24"/>
        </w:rPr>
        <w:t xml:space="preserve"> 29.07.2019 </w:t>
      </w:r>
      <w:r w:rsidRPr="00EB6BCB">
        <w:rPr>
          <w:sz w:val="24"/>
          <w:szCs w:val="24"/>
        </w:rPr>
        <w:t xml:space="preserve"> № </w:t>
      </w:r>
      <w:r>
        <w:rPr>
          <w:sz w:val="24"/>
          <w:szCs w:val="24"/>
        </w:rPr>
        <w:t>5</w:t>
      </w:r>
      <w:r w:rsidR="000E11C6">
        <w:rPr>
          <w:sz w:val="24"/>
          <w:szCs w:val="24"/>
        </w:rPr>
        <w:t>3</w:t>
      </w:r>
      <w:bookmarkStart w:id="0" w:name="_GoBack"/>
      <w:bookmarkEnd w:id="0"/>
    </w:p>
    <w:p w:rsidR="00840CCD" w:rsidRDefault="00840CCD" w:rsidP="00840CCD">
      <w:pPr>
        <w:spacing w:after="1"/>
        <w:rPr>
          <w:b/>
          <w:sz w:val="28"/>
          <w:szCs w:val="28"/>
        </w:rPr>
      </w:pPr>
      <w:bookmarkStart w:id="1" w:name="P35"/>
      <w:bookmarkEnd w:id="1"/>
    </w:p>
    <w:p w:rsidR="00840CCD" w:rsidRPr="00CC620F" w:rsidRDefault="00840CCD" w:rsidP="00840CCD">
      <w:pPr>
        <w:spacing w:after="1"/>
        <w:rPr>
          <w:sz w:val="28"/>
          <w:szCs w:val="28"/>
        </w:rPr>
      </w:pPr>
      <w:r w:rsidRPr="00CC620F">
        <w:rPr>
          <w:b/>
          <w:sz w:val="28"/>
          <w:szCs w:val="28"/>
        </w:rPr>
        <w:t>Административный регламент предоставления муниципальной услуги</w:t>
      </w:r>
      <w:r>
        <w:rPr>
          <w:b/>
          <w:sz w:val="28"/>
          <w:szCs w:val="28"/>
        </w:rPr>
        <w:t xml:space="preserve"> «Предоставление выписки из реестра муниципального имущества»</w:t>
      </w:r>
    </w:p>
    <w:p w:rsidR="00840CCD" w:rsidRDefault="00840CCD" w:rsidP="00840C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40CCD" w:rsidRPr="00A852BC" w:rsidRDefault="00840CCD" w:rsidP="00840C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52B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840CCD" w:rsidRPr="00A852BC" w:rsidRDefault="00840CCD" w:rsidP="00840C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1.1. Предмет регулирования настоящего регламента.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 xml:space="preserve">Административный регламент предоставления муниципальной услуги «Предоставление выписки из реестра муниципального имущества» (далее - Регламент) устанавливает порядок и стандарт предоставления муниципальной услуги «Предоставление выписки из реестра муниципального имущества» (далее - муниципальная услуга), определяет сроки и последовательность административных процедур (действий) администрации </w:t>
      </w:r>
      <w:r>
        <w:rPr>
          <w:sz w:val="24"/>
          <w:szCs w:val="24"/>
        </w:rPr>
        <w:t>Наскафтымского</w:t>
      </w:r>
      <w:r w:rsidRPr="00EB6BCB">
        <w:rPr>
          <w:sz w:val="24"/>
          <w:szCs w:val="24"/>
        </w:rPr>
        <w:t xml:space="preserve"> сельсовета Шемышейского района Пензенской области</w:t>
      </w:r>
      <w:r w:rsidRPr="00EB6BCB">
        <w:rPr>
          <w:i/>
          <w:sz w:val="24"/>
          <w:szCs w:val="24"/>
        </w:rPr>
        <w:t xml:space="preserve"> </w:t>
      </w:r>
      <w:r w:rsidRPr="00EB6BCB">
        <w:rPr>
          <w:sz w:val="24"/>
          <w:szCs w:val="24"/>
        </w:rPr>
        <w:t>(далее - Администрация) при предоставлении муниципальной услуги.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1.2. Круг заявителей.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 xml:space="preserve">Заявителями при предоставлении муниципальной услуги являются гражданин или юридическое лицо (далее - заявители). </w:t>
      </w:r>
    </w:p>
    <w:p w:rsidR="00840CCD" w:rsidRPr="00EB6BCB" w:rsidRDefault="00840CCD" w:rsidP="00840CC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/>
          <w:sz w:val="24"/>
          <w:szCs w:val="24"/>
        </w:rPr>
        <w:t>От имени заявителя с запросом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</w:t>
      </w:r>
      <w:r w:rsidRPr="00EB6BCB">
        <w:rPr>
          <w:rFonts w:ascii="Times New Roman" w:hAnsi="Times New Roman" w:cs="Times New Roman"/>
          <w:sz w:val="24"/>
          <w:szCs w:val="24"/>
        </w:rPr>
        <w:t>.</w:t>
      </w:r>
    </w:p>
    <w:p w:rsidR="00840CCD" w:rsidRPr="00EB6BCB" w:rsidRDefault="00840CCD" w:rsidP="00840CCD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1.3. Требования к порядку информирования о предоставлении муниципальной услуги:</w:t>
      </w:r>
    </w:p>
    <w:p w:rsidR="00840CCD" w:rsidRPr="00EB6BCB" w:rsidRDefault="00840CCD" w:rsidP="00840CCD">
      <w:pPr>
        <w:tabs>
          <w:tab w:val="left" w:pos="1134"/>
          <w:tab w:val="left" w:pos="1627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4"/>
          <w:szCs w:val="24"/>
        </w:rPr>
      </w:pPr>
      <w:r w:rsidRPr="00EB6BCB">
        <w:rPr>
          <w:sz w:val="24"/>
          <w:szCs w:val="24"/>
        </w:rPr>
        <w:t xml:space="preserve">1.3.1. Подробную информацию о предоставляемой муниципальной услуге, а также о порядке ее предоставления, можно получить на официальном сайте Администрации в информационно-телекоммуникационной сети «Интернет» </w:t>
      </w:r>
      <w:r w:rsidRPr="007C72B0">
        <w:rPr>
          <w:sz w:val="24"/>
          <w:szCs w:val="24"/>
          <w:u w:val="single"/>
          <w:lang w:val="en-US"/>
        </w:rPr>
        <w:t>http</w:t>
      </w:r>
      <w:r w:rsidRPr="007C72B0">
        <w:rPr>
          <w:sz w:val="24"/>
          <w:szCs w:val="24"/>
          <w:u w:val="single"/>
        </w:rPr>
        <w:t>://</w:t>
      </w:r>
      <w:r w:rsidRPr="00840CCD">
        <w:rPr>
          <w:sz w:val="24"/>
          <w:szCs w:val="24"/>
        </w:rPr>
        <w:t xml:space="preserve"> </w:t>
      </w:r>
      <w:r w:rsidRPr="00A27084">
        <w:rPr>
          <w:sz w:val="24"/>
          <w:szCs w:val="24"/>
        </w:rPr>
        <w:t>naskaftym.shem.pnzreg.ru</w:t>
      </w:r>
      <w:r>
        <w:rPr>
          <w:sz w:val="24"/>
          <w:szCs w:val="24"/>
          <w:u w:val="single"/>
        </w:rPr>
        <w:t>.</w:t>
      </w:r>
      <w:r w:rsidRPr="007C72B0">
        <w:rPr>
          <w:sz w:val="24"/>
          <w:szCs w:val="24"/>
          <w:u w:val="single"/>
        </w:rPr>
        <w:t>/</w:t>
      </w:r>
      <w:r w:rsidRPr="00996632">
        <w:rPr>
          <w:sz w:val="24"/>
          <w:szCs w:val="24"/>
        </w:rPr>
        <w:t xml:space="preserve"> </w:t>
      </w:r>
      <w:r w:rsidRPr="00EB6BCB">
        <w:rPr>
          <w:sz w:val="24"/>
          <w:szCs w:val="24"/>
        </w:rPr>
        <w:t>(далее – официальный сайт), в федеральной государственной информационной системе «Единый портал государственных и муниципальных услуг (функций)» (</w:t>
      </w:r>
      <w:r w:rsidRPr="00EB6BCB">
        <w:rPr>
          <w:sz w:val="24"/>
          <w:szCs w:val="24"/>
          <w:lang w:val="en-US"/>
        </w:rPr>
        <w:t>https</w:t>
      </w:r>
      <w:r w:rsidRPr="00EB6BCB">
        <w:rPr>
          <w:sz w:val="24"/>
          <w:szCs w:val="24"/>
        </w:rPr>
        <w:t>://</w:t>
      </w:r>
      <w:r w:rsidRPr="00EB6BCB">
        <w:rPr>
          <w:sz w:val="24"/>
          <w:szCs w:val="24"/>
          <w:lang w:val="en-US"/>
        </w:rPr>
        <w:t>gos</w:t>
      </w:r>
      <w:r w:rsidRPr="00EB6BCB">
        <w:rPr>
          <w:sz w:val="24"/>
          <w:szCs w:val="24"/>
        </w:rPr>
        <w:t>uslugi.ru) (далее –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r w:rsidRPr="00EB6BCB">
        <w:rPr>
          <w:sz w:val="24"/>
          <w:szCs w:val="24"/>
          <w:lang w:val="en-US"/>
        </w:rPr>
        <w:t>https</w:t>
      </w:r>
      <w:r w:rsidRPr="00EB6BCB">
        <w:rPr>
          <w:sz w:val="24"/>
          <w:szCs w:val="24"/>
        </w:rPr>
        <w:t>://</w:t>
      </w:r>
      <w:r w:rsidRPr="00EB6BCB">
        <w:rPr>
          <w:sz w:val="24"/>
          <w:szCs w:val="24"/>
          <w:lang w:val="en-US"/>
        </w:rPr>
        <w:t>gos</w:t>
      </w:r>
      <w:r w:rsidRPr="00EB6BCB">
        <w:rPr>
          <w:sz w:val="24"/>
          <w:szCs w:val="24"/>
        </w:rPr>
        <w:t>uslugi.pnzreg.ru) (далее – Региональный портал), непосредственно в здании Администрации, посредством средств наглядной информации, в том числе информационных стендов, средств информирования с использованием информационно-коммуникационных технологий.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На Едином портале и Региональном портале, официальном сайте Администрации, средствах наглядного информирования размещается следующая информация: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2) круг заявителей;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3) срок предоставления муниципальной услуги;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 xml:space="preserve">6) размер государственной пошлины, взимаемой за предоставление муниципальной </w:t>
      </w:r>
      <w:r w:rsidRPr="00EB6BCB">
        <w:rPr>
          <w:sz w:val="24"/>
          <w:szCs w:val="24"/>
        </w:rPr>
        <w:lastRenderedPageBreak/>
        <w:t>услуги;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 xml:space="preserve">8) формы заявлений (уведомлений, сообщений), используемые при предоставлении муниципальной услуги. 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предоставляется заявителю бесплатно.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1.3.2. Справочная информация (место нахождения, график (режим работы) Администрации и ее подразделений, справочные телефоны Администрации, адрес официального сайта Администрации и адрес электронной почты) размещается на официальном сайте Администрации, на Едином портале и Региональном портале, средствах наглядного информирования.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1.3.3.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(далее - МФЦ) путем размещения информации, в том числе о графике приема заявителей и номерах телефонов для справок (консультаций), на информационных стендах, средствах наглядного информирования в помещениях МФЦ.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1.3.4. Заявители вправе получить муниципальную услугу через МФЦ в соответствии с соглашением о взаимодействии, заключенным между МФЦ и Администрацией, предоставляющей муниципальную услугу (далее - Соглашение о взаимодействии), с момента вступления в силу Соглашения о взаимодействии, а также через официальный сайт, Региональный портал и (или) Единый портал.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</w:p>
    <w:p w:rsidR="00840CCD" w:rsidRPr="00EB6BCB" w:rsidRDefault="00840CCD" w:rsidP="00840C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6BCB">
        <w:rPr>
          <w:rFonts w:ascii="Times New Roman" w:hAnsi="Times New Roman" w:cs="Times New Roman"/>
          <w:b/>
          <w:sz w:val="24"/>
          <w:szCs w:val="24"/>
        </w:rPr>
        <w:t>II. Стандарт предоставления муниципальной услуги</w:t>
      </w:r>
    </w:p>
    <w:p w:rsidR="00840CCD" w:rsidRPr="00EB6BCB" w:rsidRDefault="00840CCD" w:rsidP="00840C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2.1. Наименование муниципальной услуги.</w:t>
      </w:r>
    </w:p>
    <w:p w:rsidR="00840CCD" w:rsidRPr="00EB6BCB" w:rsidRDefault="00840CCD" w:rsidP="00840CCD">
      <w:pPr>
        <w:shd w:val="clear" w:color="auto" w:fill="FFFFFF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Предоставление выписки из реестра муниципального имущества.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outlineLvl w:val="2"/>
        <w:rPr>
          <w:sz w:val="24"/>
          <w:szCs w:val="24"/>
        </w:rPr>
      </w:pPr>
      <w:r w:rsidRPr="00EB6BCB">
        <w:rPr>
          <w:sz w:val="24"/>
          <w:szCs w:val="24"/>
        </w:rPr>
        <w:t>2.2. Наименование органа местного самоуправления, предоставляющего муниципальную услугу.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pacing w:val="2"/>
          <w:sz w:val="24"/>
          <w:szCs w:val="24"/>
          <w:shd w:val="clear" w:color="auto" w:fill="FFFFFF"/>
        </w:rPr>
        <w:t xml:space="preserve">Предоставление муниципальной услуги осуществляет </w:t>
      </w:r>
      <w:r w:rsidRPr="00EB6BCB">
        <w:rPr>
          <w:sz w:val="24"/>
          <w:szCs w:val="24"/>
        </w:rPr>
        <w:t>Администрация.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840CCD" w:rsidRPr="00EB6BCB" w:rsidRDefault="00840CCD" w:rsidP="00840CCD">
      <w:pPr>
        <w:widowControl/>
        <w:numPr>
          <w:ilvl w:val="0"/>
          <w:numId w:val="2"/>
        </w:numPr>
        <w:tabs>
          <w:tab w:val="left" w:pos="993"/>
        </w:tabs>
        <w:ind w:left="0"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выписка из реестра муниципального имущества (далее – Реестр) о запрошенных объектах учета;</w:t>
      </w:r>
    </w:p>
    <w:p w:rsidR="00840CCD" w:rsidRPr="00EB6BCB" w:rsidRDefault="00840CCD" w:rsidP="00840CCD">
      <w:pPr>
        <w:widowControl/>
        <w:numPr>
          <w:ilvl w:val="0"/>
          <w:numId w:val="2"/>
        </w:numPr>
        <w:tabs>
          <w:tab w:val="left" w:pos="993"/>
        </w:tabs>
        <w:ind w:left="0"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сообщение об отсутствии в Реестре сведений о запрошенных объектах;</w:t>
      </w:r>
    </w:p>
    <w:p w:rsidR="00840CCD" w:rsidRPr="00EB6BCB" w:rsidRDefault="00840CCD" w:rsidP="00840CCD">
      <w:pPr>
        <w:widowControl/>
        <w:numPr>
          <w:ilvl w:val="0"/>
          <w:numId w:val="2"/>
        </w:numPr>
        <w:tabs>
          <w:tab w:val="left" w:pos="993"/>
        </w:tabs>
        <w:ind w:left="0"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отказ в предоставлении муниципальной услуги.</w:t>
      </w:r>
    </w:p>
    <w:p w:rsidR="00840CCD" w:rsidRPr="00EB6BCB" w:rsidRDefault="00840CCD" w:rsidP="00840CCD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Результат предоставления муниципальной услуги по выбору заявителя может быть предоставлен ему в форме документа на бумажном носителе, а также в форме электронного документа в течение срока действия результата предоставления муниципальной услуги.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услуги.</w:t>
      </w:r>
    </w:p>
    <w:p w:rsidR="00840CCD" w:rsidRPr="00EB6BCB" w:rsidRDefault="00840CCD" w:rsidP="00840CCD">
      <w:pPr>
        <w:shd w:val="clear" w:color="auto" w:fill="FFFFFF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Срок предоставления муниципальной услуги не должен превышать 10 дней с момента регистрации запроса о предоставлении муниципальной услуги.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2.5. Правовые основания для предоставления муниципальной услуги.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lastRenderedPageBreak/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размещается на официальном сайте Администрации, на Едином портале, Региональном портале.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 xml:space="preserve">Администрация обеспечивает актуальность данного перечня. </w:t>
      </w:r>
    </w:p>
    <w:p w:rsidR="00840CCD" w:rsidRPr="00EB6BCB" w:rsidRDefault="00840CCD" w:rsidP="00840CCD">
      <w:pPr>
        <w:shd w:val="clear" w:color="auto" w:fill="FFFFFF"/>
        <w:tabs>
          <w:tab w:val="left" w:pos="691"/>
        </w:tabs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инициативе.</w:t>
      </w:r>
    </w:p>
    <w:p w:rsidR="00840CCD" w:rsidRPr="00EB6BCB" w:rsidRDefault="00840CCD" w:rsidP="00840CCD">
      <w:pPr>
        <w:shd w:val="clear" w:color="auto" w:fill="FFFFFF"/>
        <w:tabs>
          <w:tab w:val="left" w:pos="691"/>
        </w:tabs>
        <w:ind w:firstLine="540"/>
        <w:jc w:val="both"/>
        <w:rPr>
          <w:bCs/>
          <w:sz w:val="24"/>
          <w:szCs w:val="24"/>
        </w:rPr>
      </w:pPr>
      <w:r w:rsidRPr="00EB6BCB">
        <w:rPr>
          <w:sz w:val="24"/>
          <w:szCs w:val="24"/>
        </w:rPr>
        <w:t>2.6.1. Для получения муниципальной услуги заявителями направляется (представляется) з</w:t>
      </w:r>
      <w:r w:rsidRPr="00EB6BCB">
        <w:rPr>
          <w:bCs/>
          <w:sz w:val="24"/>
          <w:szCs w:val="24"/>
        </w:rPr>
        <w:t>апрос о предоставлении муниципальной услуги.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6BCB">
        <w:rPr>
          <w:rFonts w:ascii="Times New Roman" w:hAnsi="Times New Roman" w:cs="Times New Roman"/>
          <w:bCs/>
          <w:sz w:val="24"/>
          <w:szCs w:val="24"/>
        </w:rPr>
        <w:t>Запрос должен содержать следующую информацию: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6BCB">
        <w:rPr>
          <w:rFonts w:ascii="Times New Roman" w:hAnsi="Times New Roman" w:cs="Times New Roman"/>
          <w:bCs/>
          <w:sz w:val="24"/>
          <w:szCs w:val="24"/>
        </w:rPr>
        <w:t>а) сведения о лице, оформившем документ о предоставлении выписки из Реестра, которые должны содержать:</w:t>
      </w:r>
    </w:p>
    <w:p w:rsidR="00840CCD" w:rsidRPr="00EB6BCB" w:rsidRDefault="00840CCD" w:rsidP="00840CCD">
      <w:pPr>
        <w:pStyle w:val="ConsNormal"/>
        <w:numPr>
          <w:ilvl w:val="0"/>
          <w:numId w:val="4"/>
        </w:numPr>
        <w:tabs>
          <w:tab w:val="clear" w:pos="1440"/>
          <w:tab w:val="num" w:pos="0"/>
          <w:tab w:val="left" w:pos="108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фамилию, имя, отчество гражданина (наименование юридического лица), которым оформлен запрос, его место жительства или пребывания (местонахождение);</w:t>
      </w:r>
    </w:p>
    <w:p w:rsidR="00840CCD" w:rsidRPr="00EB6BCB" w:rsidRDefault="00840CCD" w:rsidP="00840CCD">
      <w:pPr>
        <w:pStyle w:val="ConsNormal"/>
        <w:numPr>
          <w:ilvl w:val="0"/>
          <w:numId w:val="5"/>
        </w:numPr>
        <w:tabs>
          <w:tab w:val="clear" w:pos="1440"/>
          <w:tab w:val="num" w:pos="0"/>
          <w:tab w:val="left" w:pos="108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 xml:space="preserve">подпись должностного или физического лица, либо его уполномоченного представителя; </w:t>
      </w:r>
    </w:p>
    <w:p w:rsidR="00840CCD" w:rsidRPr="00EB6BCB" w:rsidRDefault="00840CCD" w:rsidP="00840CCD">
      <w:pPr>
        <w:pStyle w:val="ConsNormal"/>
        <w:numPr>
          <w:ilvl w:val="0"/>
          <w:numId w:val="5"/>
        </w:numPr>
        <w:tabs>
          <w:tab w:val="clear" w:pos="1440"/>
          <w:tab w:val="num" w:pos="0"/>
          <w:tab w:val="left" w:pos="108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контактный телефон (физического лица - по желанию заявителя).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6BCB">
        <w:rPr>
          <w:rFonts w:ascii="Times New Roman" w:hAnsi="Times New Roman" w:cs="Times New Roman"/>
          <w:bCs/>
          <w:sz w:val="24"/>
          <w:szCs w:val="24"/>
        </w:rPr>
        <w:t>б) сведения о каждом объекте, в отношении которого запрашивается информация, должны содержать:</w:t>
      </w:r>
    </w:p>
    <w:p w:rsidR="00840CCD" w:rsidRPr="00EB6BCB" w:rsidRDefault="00840CCD" w:rsidP="00840CCD">
      <w:pPr>
        <w:pStyle w:val="ConsPlusNormal"/>
        <w:numPr>
          <w:ilvl w:val="0"/>
          <w:numId w:val="6"/>
        </w:numPr>
        <w:tabs>
          <w:tab w:val="clear" w:pos="1259"/>
          <w:tab w:val="num" w:pos="0"/>
          <w:tab w:val="left" w:pos="993"/>
        </w:tabs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6BCB">
        <w:rPr>
          <w:rFonts w:ascii="Times New Roman" w:hAnsi="Times New Roman" w:cs="Times New Roman"/>
          <w:bCs/>
          <w:sz w:val="24"/>
          <w:szCs w:val="24"/>
        </w:rPr>
        <w:t>полные наименование и адрес объекта,</w:t>
      </w:r>
    </w:p>
    <w:p w:rsidR="00840CCD" w:rsidRPr="00EB6BCB" w:rsidRDefault="00840CCD" w:rsidP="00840CCD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6BCB">
        <w:rPr>
          <w:rFonts w:ascii="Times New Roman" w:hAnsi="Times New Roman" w:cs="Times New Roman"/>
          <w:bCs/>
          <w:sz w:val="24"/>
          <w:szCs w:val="24"/>
        </w:rPr>
        <w:t>а также, при необходимости однозначной идентификации объекта:</w:t>
      </w:r>
    </w:p>
    <w:p w:rsidR="00840CCD" w:rsidRPr="00EB6BCB" w:rsidRDefault="00840CCD" w:rsidP="00840CCD">
      <w:pPr>
        <w:pStyle w:val="ConsPlusNormal"/>
        <w:numPr>
          <w:ilvl w:val="0"/>
          <w:numId w:val="6"/>
        </w:numPr>
        <w:tabs>
          <w:tab w:val="clear" w:pos="1259"/>
          <w:tab w:val="num" w:pos="0"/>
          <w:tab w:val="left" w:pos="993"/>
        </w:tabs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6BCB">
        <w:rPr>
          <w:rFonts w:ascii="Times New Roman" w:hAnsi="Times New Roman" w:cs="Times New Roman"/>
          <w:bCs/>
          <w:sz w:val="24"/>
          <w:szCs w:val="24"/>
        </w:rPr>
        <w:t>для площадных объектов – площадь;</w:t>
      </w:r>
    </w:p>
    <w:p w:rsidR="00840CCD" w:rsidRPr="00EB6BCB" w:rsidRDefault="00840CCD" w:rsidP="00840CCD">
      <w:pPr>
        <w:pStyle w:val="ConsPlusNormal"/>
        <w:numPr>
          <w:ilvl w:val="0"/>
          <w:numId w:val="6"/>
        </w:numPr>
        <w:tabs>
          <w:tab w:val="clear" w:pos="1259"/>
          <w:tab w:val="num" w:pos="0"/>
          <w:tab w:val="left" w:pos="993"/>
        </w:tabs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6BCB">
        <w:rPr>
          <w:rFonts w:ascii="Times New Roman" w:hAnsi="Times New Roman" w:cs="Times New Roman"/>
          <w:bCs/>
          <w:sz w:val="24"/>
          <w:szCs w:val="24"/>
        </w:rPr>
        <w:t>для линейных и иных сооружений – значения определяющих их параметрических либо физических характеристик - протяженность, длину, ширину, высоту, глубину, объём, напряжение, мощность - в зависимости от типа объекта.</w:t>
      </w:r>
    </w:p>
    <w:p w:rsidR="00840CCD" w:rsidRPr="00EB6BCB" w:rsidRDefault="00840CCD" w:rsidP="00840CCD">
      <w:pPr>
        <w:pStyle w:val="ConsNormal"/>
        <w:tabs>
          <w:tab w:val="left" w:pos="540"/>
          <w:tab w:val="left" w:pos="720"/>
          <w:tab w:val="left" w:pos="108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Заявитель вправе представить любые документы, необходимые с его точки зрения, для идентификации объекта запроса.</w:t>
      </w:r>
    </w:p>
    <w:p w:rsidR="00840CCD" w:rsidRPr="00EB6BCB" w:rsidRDefault="00840CCD" w:rsidP="00840CCD">
      <w:pPr>
        <w:pStyle w:val="ConsNormal"/>
        <w:tabs>
          <w:tab w:val="left" w:pos="540"/>
          <w:tab w:val="left" w:pos="720"/>
          <w:tab w:val="left" w:pos="108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2.6.2.</w:t>
      </w:r>
      <w:r w:rsidRPr="00EB6BCB">
        <w:rPr>
          <w:sz w:val="24"/>
          <w:szCs w:val="24"/>
        </w:rPr>
        <w:t xml:space="preserve"> </w:t>
      </w:r>
      <w:r w:rsidRPr="00EB6BCB">
        <w:rPr>
          <w:rFonts w:ascii="Times New Roman" w:hAnsi="Times New Roman" w:cs="Times New Roman"/>
          <w:sz w:val="24"/>
          <w:szCs w:val="24"/>
        </w:rPr>
        <w:t>Рассмотрение запросов о предоставлении муниципальной услуги осуществляется в порядке их поступления.</w:t>
      </w:r>
    </w:p>
    <w:p w:rsidR="00840CCD" w:rsidRPr="00EB6BCB" w:rsidRDefault="00840CCD" w:rsidP="00840CCD">
      <w:pPr>
        <w:shd w:val="clear" w:color="auto" w:fill="FFFFFF"/>
        <w:ind w:firstLine="540"/>
        <w:jc w:val="both"/>
        <w:rPr>
          <w:b/>
          <w:sz w:val="24"/>
          <w:szCs w:val="24"/>
        </w:rPr>
      </w:pPr>
      <w:r w:rsidRPr="00EB6BCB">
        <w:rPr>
          <w:sz w:val="24"/>
          <w:szCs w:val="24"/>
        </w:rPr>
        <w:t>2.6.3. В течение срока предоставления муниципальной услуги заявитель вправе предоставить сведения, отсутствие которых может послужить причиной отказа в предоставлении муниципальной услуги.</w:t>
      </w:r>
      <w:r w:rsidRPr="00EB6BCB">
        <w:rPr>
          <w:b/>
          <w:sz w:val="24"/>
          <w:szCs w:val="24"/>
        </w:rPr>
        <w:t xml:space="preserve"> 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2.6.4. Заявитель или его представитель может подать запрос и документы, необходимые для предоставления муниципальной услуги следующими способами: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а) лично по адресу Администрации;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б) посредством почтовой связи по адресу Администрации;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в) в форме электронного документа, подписанного электронной подписью либо усиленной квалифицированной электронной подписью заявителя (представителя заявителя), посредством Регионального портала;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г) на бумажном носителе через МФЦ;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д) путем направления электронного документа в Администрацию на официальную электронную почту.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Формирование запроса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запроса в какой-либо иной форме.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Образцы заполнения электронной формы запроса размещаются на официальном сайте Администрации, Едином портале, Региональном портале.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После заполнения заявителем каждого из полей электронной формы запроса автоматически осуществляется его форматно-логическая проверка.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 xml:space="preserve">При выявлении некорректно заполненного поля электронной формы запроса заявитель </w:t>
      </w:r>
      <w:r w:rsidRPr="00EB6BCB">
        <w:rPr>
          <w:sz w:val="24"/>
          <w:szCs w:val="24"/>
        </w:rPr>
        <w:lastRenderedPageBreak/>
        <w:t>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При формировании запроса обеспечивается: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 xml:space="preserve">а) возможность копирования и сохранения запроса и иных документов, указанных в пункте 2.6 раздела </w:t>
      </w:r>
      <w:r w:rsidRPr="00EB6BCB">
        <w:rPr>
          <w:sz w:val="24"/>
          <w:szCs w:val="24"/>
          <w:lang w:val="en-US"/>
        </w:rPr>
        <w:t>II</w:t>
      </w:r>
      <w:r w:rsidRPr="00EB6BCB">
        <w:rPr>
          <w:sz w:val="24"/>
          <w:szCs w:val="24"/>
        </w:rPr>
        <w:t xml:space="preserve"> Регламента, необходимых для предоставления муниципальной услуги;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б) возможность печати па бумажном носителе копии электронной формы запроса;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в)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г)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в части, касающейся сведений, отсутствующих в ЕСИА;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д) возможность вернуться на любой из этапов заполнения электронной формы запроса без потери ранее введенной информации;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е) возможность доступа заявителя на Региональном портале к ранее поданным им запросам в течение не менее одного года, а также частично сформированных запросов – в течение не менее 3 месяцев.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68"/>
      <w:bookmarkEnd w:id="2"/>
      <w:r w:rsidRPr="00EB6BCB">
        <w:rPr>
          <w:rFonts w:ascii="Times New Roman" w:hAnsi="Times New Roman" w:cs="Times New Roman"/>
          <w:sz w:val="24"/>
          <w:szCs w:val="24"/>
        </w:rPr>
        <w:t>2.7. Исчерпывающий перечень оснований для отказа в приеме документов на предоставление муниципальной услуги:</w:t>
      </w:r>
    </w:p>
    <w:p w:rsidR="00840CCD" w:rsidRPr="00EB6BCB" w:rsidRDefault="00840CCD" w:rsidP="00840CCD">
      <w:pPr>
        <w:shd w:val="clear" w:color="auto" w:fill="FFFFFF"/>
        <w:tabs>
          <w:tab w:val="left" w:pos="691"/>
        </w:tabs>
        <w:ind w:firstLine="540"/>
        <w:jc w:val="both"/>
        <w:rPr>
          <w:sz w:val="24"/>
          <w:szCs w:val="24"/>
        </w:rPr>
      </w:pPr>
      <w:bookmarkStart w:id="3" w:name="P176"/>
      <w:bookmarkEnd w:id="3"/>
      <w:r w:rsidRPr="00EB6BCB">
        <w:rPr>
          <w:sz w:val="24"/>
          <w:szCs w:val="24"/>
        </w:rPr>
        <w:t>- выявление несоблюдения установленных условий признания подлинности (действительности) усиленной квалифицированной электронной подписи (при подаче запроса в форме электронного документа).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2.8.1. Основания для приостановления предоставления муниципальной услуги отсутствуют.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2.8.2.  В предоставлении муниципальной услуги отказывается в случаях: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 xml:space="preserve">- отсутствия в запросе достаточных для однозначной идентификации объекта сведений, указанных в </w:t>
      </w:r>
      <w:hyperlink w:anchor="Par122" w:tooltip="2.6.1. Для получения государственной услуги заявителями направляются (представляются) в Департамент:" w:history="1">
        <w:r w:rsidRPr="00EB6BCB">
          <w:rPr>
            <w:rFonts w:ascii="Times New Roman" w:hAnsi="Times New Roman" w:cs="Times New Roman"/>
            <w:sz w:val="24"/>
            <w:szCs w:val="24"/>
          </w:rPr>
          <w:t>подпункте 2.6.1 пункта 2.6 раздела II</w:t>
        </w:r>
      </w:hyperlink>
      <w:r w:rsidRPr="00EB6BCB">
        <w:rPr>
          <w:rFonts w:ascii="Times New Roman" w:hAnsi="Times New Roman" w:cs="Times New Roman"/>
          <w:sz w:val="24"/>
          <w:szCs w:val="24"/>
        </w:rPr>
        <w:t xml:space="preserve"> Регламента;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- запроса информации, предоставление которой не находится в компетенции Администрации.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2.9. Размер платы, взимаемой с заявителя при предоставлении муниципальной услуги.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Муниципальная услуга предоставляется бесплатно.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2.11. Срок регистрации запроса заявителя.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Регистрация запроса осуществляется в день его поступления.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Регистрация запроса о предоставлении муниципальной услуги, направленного в форме электронного документа с использованием Регионального портала осуществляется в автоматическом режиме.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2.12.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pacing w:val="2"/>
          <w:sz w:val="24"/>
          <w:szCs w:val="24"/>
        </w:rPr>
      </w:pPr>
      <w:r w:rsidRPr="00EB6BCB">
        <w:rPr>
          <w:sz w:val="24"/>
          <w:szCs w:val="24"/>
        </w:rPr>
        <w:t>З</w:t>
      </w:r>
      <w:r w:rsidRPr="00EB6BCB">
        <w:rPr>
          <w:spacing w:val="2"/>
          <w:sz w:val="24"/>
          <w:szCs w:val="24"/>
          <w:shd w:val="clear" w:color="auto" w:fill="FFFFFF"/>
        </w:rPr>
        <w:t xml:space="preserve">дания, в которых располагаются помещения Администрации, МФЦ должны быть </w:t>
      </w:r>
      <w:r w:rsidRPr="00EB6BCB">
        <w:rPr>
          <w:spacing w:val="2"/>
          <w:sz w:val="24"/>
          <w:szCs w:val="24"/>
          <w:shd w:val="clear" w:color="auto" w:fill="FFFFFF"/>
        </w:rPr>
        <w:lastRenderedPageBreak/>
        <w:t>расположены с учетом транспортной и пешеходной доступности для заявителей.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pacing w:val="2"/>
          <w:sz w:val="24"/>
          <w:szCs w:val="24"/>
          <w:shd w:val="clear" w:color="auto" w:fill="FFFFFF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2.13. Предоставление муниципальной услуги осуществляется в специально выделенных для этой цели помещениях.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2.14. Помещения, в которых осуществляется предоставление муниципальной услуги, оборудуются: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информационными стендами, содержащими визуальную и текстовую информацию;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стульями и столами для возможности оформления документов.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2.15. Количество мест ожидания определяется исходя из фактической нагрузки и возможностей для их размещения в здании.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rFonts w:ascii="Calibri" w:hAnsi="Calibri" w:cs="Calibri"/>
          <w:sz w:val="24"/>
          <w:szCs w:val="24"/>
        </w:rPr>
      </w:pPr>
      <w:r w:rsidRPr="00EB6BCB">
        <w:rPr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2.16. Места для заполнения документов оборудуются стульями, столами (стойками) и обеспечиваются бланками запросов и образцами их заполнения.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2.17. Кабинеты приема заявителей должны иметь информационные таблички (вывески) с указанием: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номера кабинета;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rFonts w:ascii="Calibri" w:hAnsi="Calibri" w:cs="Calibri"/>
          <w:sz w:val="24"/>
          <w:szCs w:val="24"/>
        </w:rPr>
      </w:pPr>
      <w:r w:rsidRPr="00EB6BCB">
        <w:rPr>
          <w:sz w:val="24"/>
          <w:szCs w:val="24"/>
        </w:rPr>
        <w:t>- фамилии, имени, отчества и должности специалиста.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При организации рабочих мест следует предусмотреть возможность беспрепятственного входа (выхода) специалистов в (из) помещения.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2.18.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2.19.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Указанные места для парковки не должны занимать иные транспортные средства.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rFonts w:ascii="Calibri" w:hAnsi="Calibri" w:cs="Calibri"/>
          <w:sz w:val="24"/>
          <w:szCs w:val="24"/>
        </w:rPr>
      </w:pPr>
      <w:r w:rsidRPr="00EB6BCB">
        <w:rPr>
          <w:sz w:val="24"/>
          <w:szCs w:val="24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lastRenderedPageBreak/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rFonts w:ascii="Calibri" w:hAnsi="Calibri" w:cs="Calibri"/>
          <w:sz w:val="24"/>
          <w:szCs w:val="24"/>
        </w:rPr>
      </w:pPr>
      <w:r w:rsidRPr="00EB6BCB">
        <w:rPr>
          <w:sz w:val="24"/>
          <w:szCs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rFonts w:ascii="Calibri" w:hAnsi="Calibri" w:cs="Calibri"/>
          <w:sz w:val="24"/>
          <w:szCs w:val="24"/>
        </w:rPr>
      </w:pPr>
      <w:r w:rsidRPr="00EB6BCB">
        <w:rPr>
          <w:sz w:val="24"/>
          <w:szCs w:val="24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rFonts w:ascii="Calibri" w:hAnsi="Calibri" w:cs="Calibri"/>
          <w:sz w:val="24"/>
          <w:szCs w:val="24"/>
        </w:rPr>
      </w:pPr>
      <w:r w:rsidRPr="00EB6BCB">
        <w:rPr>
          <w:sz w:val="24"/>
          <w:szCs w:val="24"/>
        </w:rPr>
        <w:t>Специалисты Администрации, МФЦ обеспечиваются личными нагрудными карточками (бейджами) с указанием фамилии, имени, отчества и должности.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2.20. Показатели доступности и качества предоставления муниципальной услуги.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2.20.1. Показателями доступности предоставления муниципальной услуги являются: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транспортная доступность к месту предоставления муниципальной услуги;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размещение информации о порядке предоставления муниципальной услуги на информационных стендах;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предоставление возможности подачи запроса о предоставлении муниципальной услуги в виде электронного документа;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размещение информации о порядке предоставления муниципальной услуги в средствах массовой информации;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возможность получения заявителем информации о ходе предоставления муниципальной услуги с использованием Регионального портала.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2.20.2. Показателями качества предоставления муниципальной услуги являются отсутствие: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очередей при приеме и выдаче документов заявителям (их представителям);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нарушений сроков предоставления муниципальной услуги;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840CCD" w:rsidRPr="00EB6BCB" w:rsidRDefault="00840CCD" w:rsidP="00840CCD">
      <w:pPr>
        <w:autoSpaceDE w:val="0"/>
        <w:autoSpaceDN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2.21.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2.21.1. Предоставление муниципальной услуги осуществляется на базе МФЦ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2.21.2. Запрос о предоставлении муниципальной услуги также осуществляется в электронной форме. Запрос в форме электронного документа представляется в Администрацию по выбору заявителя: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lastRenderedPageBreak/>
        <w:t>- путем заполнения формы запроса посредством отправки через личный кабинет на Региональном портале;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- путем направления электронного документа в Администрацию на официальную электронную почту.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В запросе указывается один из следующих способов предоставления результатов предоставления муниципальной услуги Администрацией: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- в виде бумажного документа, который заявитель получает непосредственно при личном обращении;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- в виде бумажного документа, который направляется Администрацией заявителю посредством почтового отправления;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/>
          <w:sz w:val="24"/>
          <w:szCs w:val="24"/>
        </w:rPr>
        <w:t>-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- в виде электронного документа, который направляется Администрацией заявителю посредством электронной почты.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Запрос в форме электронного документа подписывается по выбору заявителя (если заявителем является физическое лицо):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- электронной подписью заявителя (представителя заявителя);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- усиленной квалифицированной электронной подписью заявителя (представителя заявителя).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Запрос от имени юридического лица заверяется по выбору заявителя электронной подписью либо усиленной квалифицированной электронной подписью: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- лица, действующего от имени юридического лица без доверенности;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-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В случае представления запроса представителем заявителя, действующего на основании доверенности, к запросу прилагается доверенность в виде электронного образа такого документа.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Примерная форма запроса в электронной форме размещается Администрацией на официальном сайте Администрации с возможностью бесплатного копирования.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Запрос и предлагаемые заявителем документы направляются в Администрацию в форме электронных документов путем заполнения формы запроса посредством отправки через Региональный портал.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 xml:space="preserve">Запрос направляется в Администрацию в виде файлов в формате </w:t>
      </w:r>
      <w:r w:rsidRPr="00EB6BCB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EB6BCB">
        <w:rPr>
          <w:rFonts w:ascii="Times New Roman" w:hAnsi="Times New Roman" w:cs="Times New Roman"/>
          <w:sz w:val="24"/>
          <w:szCs w:val="24"/>
        </w:rPr>
        <w:t xml:space="preserve">, </w:t>
      </w:r>
      <w:r w:rsidRPr="00EB6BCB">
        <w:rPr>
          <w:rFonts w:ascii="Times New Roman" w:hAnsi="Times New Roman" w:cs="Times New Roman"/>
          <w:sz w:val="24"/>
          <w:szCs w:val="24"/>
          <w:lang w:val="en-US"/>
        </w:rPr>
        <w:t>tif</w:t>
      </w:r>
      <w:r w:rsidRPr="00EB6BCB">
        <w:rPr>
          <w:rFonts w:ascii="Times New Roman" w:hAnsi="Times New Roman" w:cs="Times New Roman"/>
          <w:sz w:val="24"/>
          <w:szCs w:val="24"/>
        </w:rPr>
        <w:t xml:space="preserve">,  </w:t>
      </w:r>
      <w:r w:rsidRPr="00EB6BCB">
        <w:rPr>
          <w:rFonts w:ascii="Times New Roman" w:hAnsi="Times New Roman" w:cs="Times New Roman"/>
          <w:sz w:val="24"/>
          <w:szCs w:val="24"/>
          <w:lang w:val="en-US"/>
        </w:rPr>
        <w:t>jpg</w:t>
      </w:r>
      <w:r w:rsidRPr="00EB6BCB">
        <w:rPr>
          <w:rFonts w:ascii="Times New Roman" w:hAnsi="Times New Roman" w:cs="Times New Roman"/>
          <w:sz w:val="24"/>
          <w:szCs w:val="24"/>
        </w:rPr>
        <w:t xml:space="preserve">, </w:t>
      </w:r>
      <w:r w:rsidRPr="00EB6BCB">
        <w:rPr>
          <w:rFonts w:ascii="Times New Roman" w:hAnsi="Times New Roman" w:cs="Times New Roman"/>
          <w:sz w:val="24"/>
          <w:szCs w:val="24"/>
          <w:lang w:val="en-US"/>
        </w:rPr>
        <w:t>jpeg</w:t>
      </w:r>
      <w:r w:rsidRPr="00EB6BCB">
        <w:rPr>
          <w:rFonts w:ascii="Times New Roman" w:hAnsi="Times New Roman" w:cs="Times New Roman"/>
          <w:sz w:val="24"/>
          <w:szCs w:val="24"/>
        </w:rPr>
        <w:t>, если указанный запрос предоставляется в форме электронного документа посредством электронной почты.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Электронные документы (электронные образы документов), прилагаемые к запросу, в том числе доверенности, направляются в виде файлов этих же форматов.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Качество предоставляемых электронных документов (электронных образов документов) должно позволять в полном объеме прочитать текст документа и распознать реквизиты документа.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Средства электронной подписи, применяемые при подаче запросов и предложенных к запросу электронных документов, должны быть сертифицированы в соответствии с законодательством Российской Федерации.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При предоставлении муниципальной услуги в электронной форме посредством Регионального портала заявителю обеспечивается: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а) получение информации о порядке и сроках предоставления услуги;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б) формирование запроса о предоставлении муниципальной услуги;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в) прием и регистрация запроса и иных документов, необходимых для предоставления услуги;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г) получение сведений о ходе выполнения запроса в предоставлении муниципальной услуги;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lastRenderedPageBreak/>
        <w:t>д)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Заявитель имеет возможность получения информации о ходе выполнения запроса (предоставления муниципальной услуги).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заявителя.</w:t>
      </w:r>
    </w:p>
    <w:p w:rsidR="00840CCD" w:rsidRPr="00EB6BCB" w:rsidRDefault="00840CCD" w:rsidP="00840CCD">
      <w:pPr>
        <w:pStyle w:val="ConsPlusNormal"/>
        <w:jc w:val="both"/>
        <w:rPr>
          <w:sz w:val="24"/>
          <w:szCs w:val="24"/>
        </w:rPr>
      </w:pPr>
    </w:p>
    <w:p w:rsidR="00840CCD" w:rsidRPr="00EB6BCB" w:rsidRDefault="00840CCD" w:rsidP="00840C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6BCB">
        <w:rPr>
          <w:rFonts w:ascii="Times New Roman" w:hAnsi="Times New Roman" w:cs="Times New Roman"/>
          <w:b/>
          <w:sz w:val="24"/>
          <w:szCs w:val="24"/>
        </w:rPr>
        <w:t>III. Состав, последовательность и сроки выполнения</w:t>
      </w:r>
    </w:p>
    <w:p w:rsidR="00840CCD" w:rsidRPr="00EB6BCB" w:rsidRDefault="00840CCD" w:rsidP="00840CC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BCB">
        <w:rPr>
          <w:rFonts w:ascii="Times New Roman" w:hAnsi="Times New Roman" w:cs="Times New Roman"/>
          <w:b/>
          <w:sz w:val="24"/>
          <w:szCs w:val="24"/>
        </w:rPr>
        <w:t>административных процедур, требования к порядку их</w:t>
      </w:r>
    </w:p>
    <w:p w:rsidR="00840CCD" w:rsidRPr="00EB6BCB" w:rsidRDefault="00840CCD" w:rsidP="00840CC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BCB">
        <w:rPr>
          <w:rFonts w:ascii="Times New Roman" w:hAnsi="Times New Roman" w:cs="Times New Roman"/>
          <w:b/>
          <w:sz w:val="24"/>
          <w:szCs w:val="24"/>
        </w:rPr>
        <w:t>выполнения, включая особенности выполнения административных</w:t>
      </w:r>
    </w:p>
    <w:p w:rsidR="00840CCD" w:rsidRPr="00EB6BCB" w:rsidRDefault="00840CCD" w:rsidP="00840CC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BCB">
        <w:rPr>
          <w:rFonts w:ascii="Times New Roman" w:hAnsi="Times New Roman" w:cs="Times New Roman"/>
          <w:b/>
          <w:sz w:val="24"/>
          <w:szCs w:val="24"/>
        </w:rPr>
        <w:t>процедур в электронной форме, а также особенности выполнения административных процедур в многофункциональных центрах</w:t>
      </w:r>
    </w:p>
    <w:p w:rsidR="00840CCD" w:rsidRPr="00EB6BCB" w:rsidRDefault="00840CCD" w:rsidP="00840C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3.1. Исчерпывающий перечень административных процедур.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3.1.1. Предоставление муниципальной услуги включает в себя следующие административные процедуры:</w:t>
      </w:r>
    </w:p>
    <w:p w:rsidR="00840CCD" w:rsidRPr="00EB6BCB" w:rsidRDefault="00840CCD" w:rsidP="00840CCD">
      <w:pPr>
        <w:shd w:val="clear" w:color="auto" w:fill="FFFFFF"/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3.1.1.1. Прием и регистрация запроса, представленного для предоставления муниципальной услуги;</w:t>
      </w:r>
    </w:p>
    <w:p w:rsidR="00840CCD" w:rsidRPr="00EB6BCB" w:rsidRDefault="00840CCD" w:rsidP="00840CCD">
      <w:pPr>
        <w:shd w:val="clear" w:color="auto" w:fill="FFFFFF"/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3.1.1.2. Визирование главой Администрации запроса на предоставление муниципальной услуги;</w:t>
      </w:r>
    </w:p>
    <w:p w:rsidR="00840CCD" w:rsidRPr="00EB6BCB" w:rsidRDefault="00840CCD" w:rsidP="00840CCD">
      <w:pPr>
        <w:shd w:val="clear" w:color="auto" w:fill="FFFFFF"/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3.1.1.3.Установление компетенции Администрации по рассматриваемому запросу, определение соответствия сведений в запросе установленным требованиям и определение наличия сведений о запрошенных объектах в Реестре;</w:t>
      </w:r>
    </w:p>
    <w:p w:rsidR="00840CCD" w:rsidRPr="00EB6BCB" w:rsidRDefault="00840CCD" w:rsidP="00840CCD">
      <w:pPr>
        <w:shd w:val="clear" w:color="auto" w:fill="FFFFFF"/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3.1.1.4. Подготовка результата по рассматриваемому запросу;</w:t>
      </w:r>
    </w:p>
    <w:p w:rsidR="00840CCD" w:rsidRPr="00EB6BCB" w:rsidRDefault="00840CCD" w:rsidP="00840CCD">
      <w:pPr>
        <w:shd w:val="clear" w:color="auto" w:fill="FFFFFF"/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3.1.1.5. Направление результатов предоставления муниципальной услуги.</w:t>
      </w:r>
    </w:p>
    <w:p w:rsidR="00840CCD" w:rsidRPr="00EB6BCB" w:rsidRDefault="00840CCD" w:rsidP="00840CCD">
      <w:pPr>
        <w:shd w:val="clear" w:color="auto" w:fill="FFFFFF"/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3.1.1.6. Исправление ошибок и опечаток в результатах услуги.</w:t>
      </w:r>
    </w:p>
    <w:p w:rsidR="00840CCD" w:rsidRPr="00EB6BCB" w:rsidRDefault="00840CCD" w:rsidP="00840CCD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3.2. Описание последовательности действий при предоставлении муниципальной услуги.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83"/>
      <w:bookmarkEnd w:id="4"/>
      <w:r w:rsidRPr="00EB6BCB">
        <w:rPr>
          <w:rFonts w:ascii="Times New Roman" w:hAnsi="Times New Roman" w:cs="Times New Roman"/>
          <w:sz w:val="24"/>
          <w:szCs w:val="24"/>
        </w:rPr>
        <w:t>3.2.1. Прием и регистрация запроса, представленного для предоставления муниципальной услуги.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поступление запроса заявителя в Администрацию.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Специалист Администрации, ответственный за регистрацию входящих документов, принимает запрос, представленный в письменном виде лично или поступивший по почте, в электронной форме и регистрирует его в Журнале регистрации входящей корреспонденции Администрации в день поступления.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Если запрос о предоставлении муниципальной услуги поступил в электронной форме, специалист Администрации направляет заявителю уведомление, содержащее входящий регистрационный номер запроса, дату получения указанного запроса и приложенных к нему документов, а также перечень наименований файлов, представленных в форме электронных документов, с указанием их объема. Уведомление о получении запроса направляется способом, указанным заявителем в запросе, не позднее рабочего дня, следующего за днем поступления запроса в Администрацию.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 xml:space="preserve">При получении посредством Регионального портала запроса и документов в электронной форме в автоматическом режиме осуществляется форматно-логический контроль запроса, проверка действительности усиленных квалифицированных электронных подписей, которыми подписаны запрос и документы (в случае поступления запроса, подписанного усиленной квалифицированной электронной подписью), а также наличия оснований для отказа в приеме запроса, указанных в пункте 2.7 раздела </w:t>
      </w:r>
      <w:r w:rsidRPr="00EB6BCB">
        <w:rPr>
          <w:sz w:val="24"/>
          <w:szCs w:val="24"/>
          <w:lang w:val="en-US"/>
        </w:rPr>
        <w:t>II</w:t>
      </w:r>
      <w:r w:rsidRPr="00EB6BCB">
        <w:rPr>
          <w:sz w:val="24"/>
          <w:szCs w:val="24"/>
        </w:rPr>
        <w:t xml:space="preserve"> Регламента.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При наличии оснований для отказа в приеме запроса, заявителю направляется письмо об отказе в приеме к рассмотрению запроса.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lastRenderedPageBreak/>
        <w:t>При отсутствии оснований для отказа в приеме запроса заявителю направляется уведомление о его приеме с указанием присвоенного в электронной форме уникального номера, по которому на Региональном портале заявителю будет представлена информация о ходе его рассмотрения.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После принятия запроса о предоставлении муниципальной услуги статус запроса заявителя в личном кабинете на Региональном портале обновляется до статуса «принято».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Регистрация запроса о предоставлении муниципальной услуги, направленного в форме электронного документа с использованием Регионального портала, осуществляется в автоматическом режиме.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Способом фиксации результата выполнения административного действия является запись в Журнале регистрации входящей корреспонденции Администрации регистрационного номера запроса.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 xml:space="preserve">Результатом выполнения административного действия является передача </w:t>
      </w:r>
      <w:r w:rsidRPr="00EB6BCB">
        <w:rPr>
          <w:bCs/>
          <w:sz w:val="24"/>
          <w:szCs w:val="24"/>
        </w:rPr>
        <w:t xml:space="preserve">специалистом </w:t>
      </w:r>
      <w:r w:rsidRPr="00EB6BCB">
        <w:rPr>
          <w:sz w:val="24"/>
          <w:szCs w:val="24"/>
        </w:rPr>
        <w:t>Администрации</w:t>
      </w:r>
      <w:r w:rsidRPr="00EB6BCB">
        <w:rPr>
          <w:bCs/>
          <w:sz w:val="24"/>
          <w:szCs w:val="24"/>
        </w:rPr>
        <w:t xml:space="preserve">, осуществляющим регистрацию документов, </w:t>
      </w:r>
      <w:r w:rsidRPr="00EB6BCB">
        <w:rPr>
          <w:sz w:val="24"/>
          <w:szCs w:val="24"/>
        </w:rPr>
        <w:t>зарегистрированного запроса и приложенных к нему документов главе Администрации для визирования, с одновременным уведомлением заявителя о принятии запроса к рассмотрению, либо направление заявителю уведомления об отказе в приеме его к рассмотрению.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в день поступления запроса в Администрацию.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3.2.1.1. В случае поступления в электронной форме запроса и документов, заверенных усиленной квалифицированной электронной подписью, производится установление оснований для отказа в приеме запроса и документов, представленных заявителем.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 xml:space="preserve">Специалист Администрации проводит проверку условий признания действительности усиленной квалифицированной электронной подписи заявителя требованиям </w:t>
      </w:r>
      <w:hyperlink r:id="rId10" w:history="1">
        <w:r w:rsidRPr="00EB6BCB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EB6BCB">
        <w:rPr>
          <w:rFonts w:ascii="Times New Roman" w:hAnsi="Times New Roman" w:cs="Times New Roman"/>
          <w:sz w:val="24"/>
          <w:szCs w:val="24"/>
        </w:rPr>
        <w:t xml:space="preserve"> Федерального закона №63-ФЗ «Об электронной подписи» (с последующими изменениями) (далее – Федеральный закон №63-ФЗ).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 xml:space="preserve">При несоблюдении установленных условий признания действительности усиленной квалифицированной электронной подписи, Специалист администрации осуществляет подготовку уведомления об отказе в приеме документов к рассмотрению и направляет его на указанный в запросе адрес электронной почты (при наличии) или иным указанным в запросе способом. Уведомление должно содержать ссылки на пункты </w:t>
      </w:r>
      <w:hyperlink r:id="rId11" w:history="1">
        <w:r w:rsidRPr="00EB6BCB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EB6BCB">
        <w:rPr>
          <w:rFonts w:ascii="Times New Roman" w:hAnsi="Times New Roman" w:cs="Times New Roman"/>
          <w:sz w:val="24"/>
          <w:szCs w:val="24"/>
        </w:rPr>
        <w:t xml:space="preserve"> Федерального закона № 63-ФЗ, которые послужили основанием для принятия указанного решения. Такое уведомление направляется не позднее 1 рабочего дня со дня представления запроса.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После получения уведомления заявитель вправе обратиться повторно с запросом о предоставлении услуги, устранив нарушения, которые послужили основанием для отказа в приеме к рассмотрению первичного запроса.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289"/>
      <w:bookmarkEnd w:id="5"/>
      <w:r w:rsidRPr="00EB6BCB">
        <w:rPr>
          <w:rFonts w:ascii="Times New Roman" w:hAnsi="Times New Roman" w:cs="Times New Roman"/>
          <w:sz w:val="24"/>
          <w:szCs w:val="24"/>
        </w:rPr>
        <w:t>3.2.2. Визирование главой Администрации запроса на предоставление муниципальной услуги.</w:t>
      </w:r>
    </w:p>
    <w:p w:rsidR="00840CCD" w:rsidRPr="00EB6BCB" w:rsidRDefault="00840CCD" w:rsidP="00840CCD">
      <w:pPr>
        <w:tabs>
          <w:tab w:val="left" w:pos="691"/>
        </w:tabs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Основанием для визирования главой Администрации запроса на предоставление муниципальной услуги является регистрация запроса.</w:t>
      </w:r>
    </w:p>
    <w:p w:rsidR="00840CCD" w:rsidRPr="00EB6BCB" w:rsidRDefault="00840CCD" w:rsidP="00840CCD">
      <w:pPr>
        <w:shd w:val="clear" w:color="auto" w:fill="FFFFFF"/>
        <w:tabs>
          <w:tab w:val="left" w:pos="691"/>
        </w:tabs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 xml:space="preserve">Глава Администрации рассматривает поступивший запрос, накладывает резолюцию и направляет его </w:t>
      </w:r>
      <w:r w:rsidRPr="00EB6BCB">
        <w:rPr>
          <w:bCs/>
          <w:sz w:val="24"/>
          <w:szCs w:val="24"/>
        </w:rPr>
        <w:t xml:space="preserve">специалисту </w:t>
      </w:r>
      <w:r w:rsidRPr="00EB6BCB">
        <w:rPr>
          <w:sz w:val="24"/>
          <w:szCs w:val="24"/>
        </w:rPr>
        <w:t>Администрации</w:t>
      </w:r>
      <w:r w:rsidRPr="00EB6BCB">
        <w:rPr>
          <w:bCs/>
          <w:sz w:val="24"/>
          <w:szCs w:val="24"/>
        </w:rPr>
        <w:t>, ответственному за регистрацию документов</w:t>
      </w:r>
      <w:r w:rsidRPr="00EB6BCB">
        <w:rPr>
          <w:sz w:val="24"/>
          <w:szCs w:val="24"/>
        </w:rPr>
        <w:t xml:space="preserve">. 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bCs/>
          <w:sz w:val="24"/>
          <w:szCs w:val="24"/>
        </w:rPr>
        <w:t xml:space="preserve">Специалист </w:t>
      </w:r>
      <w:r w:rsidRPr="00EB6BCB">
        <w:rPr>
          <w:sz w:val="24"/>
          <w:szCs w:val="24"/>
        </w:rPr>
        <w:t>Администрации</w:t>
      </w:r>
      <w:r w:rsidRPr="00EB6BCB">
        <w:rPr>
          <w:bCs/>
          <w:sz w:val="24"/>
          <w:szCs w:val="24"/>
        </w:rPr>
        <w:t>, осуществляющий регистрацию документов</w:t>
      </w:r>
      <w:r w:rsidRPr="00EB6BCB">
        <w:rPr>
          <w:sz w:val="24"/>
          <w:szCs w:val="24"/>
        </w:rPr>
        <w:t xml:space="preserve"> фиксирует резолюцию главы Администрации по запросу и передает его специалисту Администрации, ответственному за предоставление муниципальной услуги (далее - Исполнитель).</w:t>
      </w:r>
    </w:p>
    <w:p w:rsidR="00840CCD" w:rsidRPr="00EB6BCB" w:rsidRDefault="00840CCD" w:rsidP="00840CCD">
      <w:pPr>
        <w:shd w:val="clear" w:color="auto" w:fill="FFFFFF"/>
        <w:tabs>
          <w:tab w:val="left" w:pos="691"/>
        </w:tabs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Критерием для присвоения главой Администрации соответствующей резолюции на запрос заявителя является:</w:t>
      </w:r>
    </w:p>
    <w:p w:rsidR="00840CCD" w:rsidRPr="00EB6BCB" w:rsidRDefault="00840CCD" w:rsidP="00840CCD">
      <w:pPr>
        <w:shd w:val="clear" w:color="auto" w:fill="FFFFFF"/>
        <w:tabs>
          <w:tab w:val="left" w:pos="691"/>
        </w:tabs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наличие присвоенного поступившему запросу входящего регистрационного номера.</w:t>
      </w:r>
    </w:p>
    <w:p w:rsidR="00840CCD" w:rsidRPr="00EB6BCB" w:rsidRDefault="00840CCD" w:rsidP="00840CCD">
      <w:pPr>
        <w:shd w:val="clear" w:color="auto" w:fill="FFFFFF"/>
        <w:tabs>
          <w:tab w:val="left" w:pos="691"/>
        </w:tabs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Результатом административного действия является фиксирование  резолюции главы Администрации по запросу заявителя в Журнале регистрации входящей корреспонденции Администрации.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lastRenderedPageBreak/>
        <w:t>Способом фиксации результата выполнения административного действия является запись в Журнале регистрации входящей корреспонденции Администрации резолюции главы Администрации и фамилии Исполнителя.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- 1 (один) день с момента регистрации поступившего запроса.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3.2.3. Установление компетенции Администрации по рассматриваемому запросу, определение соответствия сведений в запросе установленным требованиям и определение наличия сведений о запрошенных объектах в Реестре.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 xml:space="preserve">Основанием для выполнения данного действия </w:t>
      </w:r>
      <w:r w:rsidRPr="00EB6BCB">
        <w:rPr>
          <w:rFonts w:ascii="Times New Roman" w:hAnsi="Times New Roman" w:cs="Times New Roman"/>
          <w:bCs/>
          <w:sz w:val="24"/>
          <w:szCs w:val="24"/>
        </w:rPr>
        <w:t>является за</w:t>
      </w:r>
      <w:r w:rsidRPr="00EB6BCB">
        <w:rPr>
          <w:rFonts w:ascii="Times New Roman" w:hAnsi="Times New Roman" w:cs="Times New Roman"/>
          <w:sz w:val="24"/>
          <w:szCs w:val="24"/>
        </w:rPr>
        <w:t>визированный главой Администрации запрос на предоставление муниципальной услуги с соответствующей резолюцией и поступление его Исполнителю.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 xml:space="preserve">3.2.3.1. Исполнитель устанавливает наличие или отсутствие оснований для отказа в предоставлении муниципальной услуги, указанных в подпункте 2.8.2 пункта 2.8 раздела </w:t>
      </w:r>
      <w:r w:rsidRPr="00EB6BC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B6BCB">
        <w:rPr>
          <w:rFonts w:ascii="Times New Roman" w:hAnsi="Times New Roman" w:cs="Times New Roman"/>
          <w:sz w:val="24"/>
          <w:szCs w:val="24"/>
        </w:rPr>
        <w:t xml:space="preserve"> Регламента.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 xml:space="preserve">При установлении наличия оснований для отказа в предоставлении муниципальной услуги, указанных в подпункте 2.8.2 пункта 2.8 раздела </w:t>
      </w:r>
      <w:r w:rsidRPr="00EB6BC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B6BCB">
        <w:rPr>
          <w:rFonts w:ascii="Times New Roman" w:hAnsi="Times New Roman" w:cs="Times New Roman"/>
          <w:sz w:val="24"/>
          <w:szCs w:val="24"/>
        </w:rPr>
        <w:t xml:space="preserve"> Регламента, Исполнитель выполняет подготовку отказа в предоставлении муниципальной услуги и обеспечивает его подписание главой Администрации. Данный отказ направляется по указанному в запросе адресу электронной почты (при наличии) или иным, указанным в запросе, способом и должен содержать причины. Отказ направляется заявителю в срок, установленный для предоставления муниципальной услуги – не более 10 дней с момента поступления запроса в Администрацию.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 xml:space="preserve">3.2.3.2. При отсутствии оснований для отказа в предоставлении муниципальной услуги, указанных в пункте 2.8.2 раздела </w:t>
      </w:r>
      <w:r w:rsidRPr="00EB6BC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B6BCB">
        <w:rPr>
          <w:rFonts w:ascii="Times New Roman" w:hAnsi="Times New Roman" w:cs="Times New Roman"/>
          <w:sz w:val="24"/>
          <w:szCs w:val="24"/>
        </w:rPr>
        <w:t xml:space="preserve"> Регламента, специалист Администрации переходит к определению наличия сведений о запрошенных объектах в Реестре, в том числе с использованием предложенных заявителем документов.</w:t>
      </w:r>
    </w:p>
    <w:p w:rsidR="00840CCD" w:rsidRPr="00EB6BCB" w:rsidRDefault="00840CCD" w:rsidP="00840CC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При наличии в Реестре сведений об объектах, указанных в запросе,  производится подготовка выписок из Реестра.</w:t>
      </w:r>
    </w:p>
    <w:p w:rsidR="00840CCD" w:rsidRPr="00EB6BCB" w:rsidRDefault="00840CCD" w:rsidP="00840CC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При отсутствии в Реестре сведений об объектах, указанных в запросе,  производится подготовка сообщения об отсутствии в Реестре сведений о запрошенных объектах.</w:t>
      </w:r>
    </w:p>
    <w:p w:rsidR="00840CCD" w:rsidRPr="00EB6BCB" w:rsidRDefault="00840CCD" w:rsidP="00840CC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3.2.3.3.  Критерием для установления компетенции Администрации по рассматриваемому запросу, определения соответствия сведений в запросе установленным требованиям и определения наличия сведений о запрошенных объектах в Реестре является поступивший Исполнителю запрос с резолюцией главы Администрации.</w:t>
      </w:r>
    </w:p>
    <w:p w:rsidR="00840CCD" w:rsidRPr="00EB6BCB" w:rsidRDefault="00840CCD" w:rsidP="00840CC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 xml:space="preserve">Результатом административного действия является установление факта </w:t>
      </w:r>
      <w:r w:rsidRPr="00EB6BCB">
        <w:rPr>
          <w:bCs/>
          <w:sz w:val="24"/>
          <w:szCs w:val="24"/>
        </w:rPr>
        <w:t xml:space="preserve">наличия (отсутствия) оснований для отказа в предоставлении муниципальной услуги и факта наличия (отсутствия) в Реестре сведений об объектах, запрошенных </w:t>
      </w:r>
      <w:r w:rsidRPr="00EB6BCB">
        <w:rPr>
          <w:sz w:val="24"/>
          <w:szCs w:val="24"/>
        </w:rPr>
        <w:t>заявителем.</w:t>
      </w:r>
    </w:p>
    <w:p w:rsidR="00840CCD" w:rsidRPr="00EB6BCB" w:rsidRDefault="00840CCD" w:rsidP="00840CC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Способом фиксации результата выполнения административного действия является сформированная информация по запросу.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– 5 (пять) дней с момента визирования главой Администрации запроса на предоставление муниципальной услуги.</w:t>
      </w:r>
    </w:p>
    <w:p w:rsidR="00840CCD" w:rsidRPr="00EB6BCB" w:rsidRDefault="00840CCD" w:rsidP="00840CCD">
      <w:pPr>
        <w:shd w:val="clear" w:color="auto" w:fill="FFFFFF"/>
        <w:tabs>
          <w:tab w:val="left" w:pos="701"/>
        </w:tabs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3.2.4. Подготовка результата по рассматриваемому запросу.</w:t>
      </w:r>
    </w:p>
    <w:p w:rsidR="00840CCD" w:rsidRPr="00EB6BCB" w:rsidRDefault="00840CCD" w:rsidP="00840CCD">
      <w:pPr>
        <w:shd w:val="clear" w:color="auto" w:fill="FFFFFF"/>
        <w:tabs>
          <w:tab w:val="left" w:pos="701"/>
        </w:tabs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Основанием для подготовки ответа по рассматриваемому запросу является результат установления компетенции Администрации по рассматриваемому запросу, определения соответствия сведений в запросе установленным требованиям и определения наличия сведений о запрошенных объектах в Реестре.</w:t>
      </w:r>
    </w:p>
    <w:p w:rsidR="00840CCD" w:rsidRPr="00EB6BCB" w:rsidRDefault="00840CCD" w:rsidP="00840CCD">
      <w:pPr>
        <w:shd w:val="clear" w:color="auto" w:fill="FFFFFF"/>
        <w:tabs>
          <w:tab w:val="left" w:pos="691"/>
        </w:tabs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Должностным лицом, ответственным за выполнение административного действия, является Исполнитель.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Исполнитель оформляет подготовленный результат предоставления муниципальной услуги в установленном порядке и направляет его на подпись главе Администрации.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Критерии подписания главой Администрации подготовленного ответа на запрос заявителя: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lastRenderedPageBreak/>
        <w:t>а) соответствие содержания ответа запросу;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б) правильное оформление подготовленных документов;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в) наличие подписи Исполнителя на подготовленных документах.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 xml:space="preserve">Глава Администрации подписывает ответ, который передается для регистрации. 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Результатом административного действия является подписанный главой Администрации ответ на запрос заявителя.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Способом фиксации результата административного действия является присвоение подготовленному ответу на запрос заявителя исходящего номера в Журнале регистрации исходящей корреспонденции Администрации.</w:t>
      </w:r>
    </w:p>
    <w:p w:rsidR="00840CCD" w:rsidRPr="00EB6BCB" w:rsidRDefault="00840CCD" w:rsidP="00840CCD">
      <w:pPr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 xml:space="preserve">Максимальный срок выполнения административного действия – 2 (два) дня с момента получения результата </w:t>
      </w:r>
      <w:r w:rsidRPr="00EB6BCB">
        <w:rPr>
          <w:bCs/>
          <w:sz w:val="24"/>
          <w:szCs w:val="24"/>
        </w:rPr>
        <w:t>определения компетенции Администрации, соответствия запроса установленным требованиям и наличия сведений о запрошенных заявителем объектах в Реестре</w:t>
      </w:r>
      <w:r w:rsidRPr="00EB6BCB">
        <w:rPr>
          <w:sz w:val="24"/>
          <w:szCs w:val="24"/>
        </w:rPr>
        <w:t>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3.2.5. Направление результатов предоставления муниципальной услуги.</w:t>
      </w:r>
    </w:p>
    <w:p w:rsidR="00840CCD" w:rsidRPr="00EB6BCB" w:rsidRDefault="00840CCD" w:rsidP="00840CCD">
      <w:pPr>
        <w:shd w:val="clear" w:color="auto" w:fill="FFFFFF"/>
        <w:tabs>
          <w:tab w:val="left" w:pos="701"/>
        </w:tabs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Основанием для направления результата муниципальной услуги является подписание и регистрация результата предоставления муниципальной услуги.</w:t>
      </w:r>
    </w:p>
    <w:p w:rsidR="00840CCD" w:rsidRPr="00EB6BCB" w:rsidRDefault="00840CCD" w:rsidP="00840CCD">
      <w:pPr>
        <w:shd w:val="clear" w:color="auto" w:fill="FFFFFF"/>
        <w:tabs>
          <w:tab w:val="left" w:pos="691"/>
        </w:tabs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 xml:space="preserve">Должностным лицом, ответственным за выполнение административного действия, является </w:t>
      </w:r>
      <w:r w:rsidRPr="00EB6BCB">
        <w:rPr>
          <w:bCs/>
          <w:sz w:val="24"/>
          <w:szCs w:val="24"/>
        </w:rPr>
        <w:t xml:space="preserve">специалист </w:t>
      </w:r>
      <w:r w:rsidRPr="00EB6BCB">
        <w:rPr>
          <w:sz w:val="24"/>
          <w:szCs w:val="24"/>
        </w:rPr>
        <w:t>Администрации, ответственный за</w:t>
      </w:r>
      <w:r w:rsidRPr="00EB6BCB">
        <w:rPr>
          <w:bCs/>
          <w:sz w:val="24"/>
          <w:szCs w:val="24"/>
        </w:rPr>
        <w:t xml:space="preserve"> регистрацию документов</w:t>
      </w:r>
      <w:r w:rsidRPr="00EB6BCB">
        <w:rPr>
          <w:sz w:val="24"/>
          <w:szCs w:val="24"/>
        </w:rPr>
        <w:t>.</w:t>
      </w:r>
    </w:p>
    <w:p w:rsidR="00840CCD" w:rsidRPr="00EB6BCB" w:rsidRDefault="00840CCD" w:rsidP="00840CCD">
      <w:pPr>
        <w:shd w:val="clear" w:color="auto" w:fill="FFFFFF"/>
        <w:tabs>
          <w:tab w:val="left" w:pos="701"/>
        </w:tabs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Результатом административного действия является направление результата предоставления муниципальной услуги заявителю способом, указанным в запросе.</w:t>
      </w:r>
    </w:p>
    <w:p w:rsidR="00840CCD" w:rsidRPr="00EB6BCB" w:rsidRDefault="00840CCD" w:rsidP="00840CCD">
      <w:pPr>
        <w:shd w:val="clear" w:color="auto" w:fill="FFFFFF"/>
        <w:tabs>
          <w:tab w:val="left" w:pos="701"/>
        </w:tabs>
        <w:ind w:firstLine="540"/>
        <w:jc w:val="both"/>
        <w:rPr>
          <w:bCs/>
          <w:sz w:val="24"/>
          <w:szCs w:val="24"/>
        </w:rPr>
      </w:pPr>
      <w:r w:rsidRPr="00EB6BCB">
        <w:rPr>
          <w:sz w:val="24"/>
          <w:szCs w:val="24"/>
        </w:rPr>
        <w:t>Способом фиксации результата административного действия является занесение сведений о направлении исходящего зарегистрированного документа</w:t>
      </w:r>
      <w:r w:rsidRPr="00EB6BCB">
        <w:rPr>
          <w:bCs/>
          <w:sz w:val="24"/>
          <w:szCs w:val="24"/>
        </w:rPr>
        <w:t>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административного действия – 1 (один) день с момента подписания ответа по рассматриваемому запросу.</w:t>
      </w:r>
    </w:p>
    <w:p w:rsidR="00840CCD" w:rsidRPr="00EB6BCB" w:rsidRDefault="00840CCD" w:rsidP="00840CCD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308"/>
      <w:bookmarkEnd w:id="6"/>
      <w:r w:rsidRPr="00EB6BCB">
        <w:rPr>
          <w:rFonts w:ascii="Times New Roman" w:hAnsi="Times New Roman" w:cs="Times New Roman"/>
          <w:sz w:val="24"/>
          <w:szCs w:val="24"/>
        </w:rPr>
        <w:t>3.3. Особенности выполнения административных процедур в МФЦ.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 xml:space="preserve">3.3.1. Основанием для предоставления муниципальной услуги через МФЦ является поступление </w:t>
      </w:r>
      <w:hyperlink w:anchor="P490" w:history="1">
        <w:r w:rsidRPr="00EB6BCB">
          <w:rPr>
            <w:rFonts w:ascii="Times New Roman" w:hAnsi="Times New Roman" w:cs="Times New Roman"/>
            <w:sz w:val="24"/>
            <w:szCs w:val="24"/>
          </w:rPr>
          <w:t>запроса</w:t>
        </w:r>
      </w:hyperlink>
      <w:r w:rsidRPr="00EB6BCB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№1 к Регламенту (и предлагаемых документов) специалисту МФЦ посредством личного обращения или через представителя, действующего по доверенности.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Лицом, ответственным за выполнение административной процедуры, является специалист МФЦ.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Способ фиксации результата административной процедуры - прием специалистом МФЦ запроса и регистрация запроса в этот же день в автоматизированной информационной системе МФЦ. При приеме запроса специалист МФЦ предоставляет заявителю расписку о получении документов.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Передача запроса и предложенных документов из МФЦ в Администрацию осуществляется курьером в соответствии с Соглашением о взаимодействии в срок не позднее 1 (одного) рабочего дня, следующего за днем регистрации запроса в МФЦ, в закрытом конверте по описи под роспись в сопроводительной ведомости.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 xml:space="preserve">Специалист Администрации при получении документов от курьера МФЦ проверяет их соответствие и комплектность и регистрирует в Журнале регистрации входящей корреспонденции Администрации. Второй экземпляр сопроводительной ведомости специалист Администрации возвращает курьеру МФЦ с отметкой о получении указанных документов по описи с указанием даты, подписью, расшифровкой подписи. В случае отсутствия возможности передачи запроса из МФЦ в Администрацию через курьера, полученный от заявителя запрос (и предлагаемые документы) отправляются почтой заказным письмом с описью вложения. Письмо отправляется не позднее 1 (одного) рабочего дня, следующего за днем регистрации запроса в МФЦ. 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Подготовку результата муниципальной услуги осуществляет Администрация.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3.3.2. В случае если за предоставлением муниципальной услуги заявитель обращался в МФЦ, выдача результата предоставления муниципальной услуги осуществляется в МФЦ.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lastRenderedPageBreak/>
        <w:t>После получения из Администрации информации о принятии решения сотрудник МФЦ в течение одного рабочего дня, следующего за днем получения информации, получает в Администрации результат оказания услуги, указанный в пункте 2.3. настоящего Регламента. О получении результата оказания услуги курьером МФЦ делается соответствующая отметка в реестре.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При выдаче заявителю результата оказания услуги специалист МФЦ проверяет документ, удостоверяющий личность, и (или) доверенность от уполномоченного лица. Заявителю (представителю) выдается документ под подпись с указанием даты его получения.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В случае неявки заявителя (представителя) в МФЦ в течение 30 дней с момента окончания срока получения результата оказания услуги, МФЦ курьером отправляет документы в Администрацию под подпись с сопроводительным письмом.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bCs/>
          <w:sz w:val="24"/>
          <w:szCs w:val="24"/>
        </w:rPr>
        <w:t>3.4. Порядок исправления допущенных опечаток и ошибок в выданных в результате предоставления муниципальной услуги документах.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3.4.1.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3.4.2. При обращении об исправлении технической ошибки заявитель представляет: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заявление об исправлении технической ошибки;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Заявление об исправлении технической ошибки подается заявителем в Администрацию по почте, по электронной почте либо непосредственно передается сотруднику Администрации, ответственному за прием документов.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3.4.3. Заявление об исправлении технической ошибки регистрируется этим специалистом Администрации и направляется Исполнителю в установленном порядке.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3.4.4.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3.4.5.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3.4.6. В случае наличия технической ошибки в выданном в результате предоставления муниципальной услуги документе Исполнитель устраняет техническую ошибку путем подготовки результата услуги, указанного в пункте 2.3. настоящего Регламента.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3.4.7. В случае отсутствия технической ошибки в выданном в результате предоставления муниципальной услуги документе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3.4.8. Исполнитель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3.4.9. 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3.4.10. Специалист Администрации, ответственный за документооборот,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 xml:space="preserve">3.4.11.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</w:t>
      </w:r>
      <w:r w:rsidRPr="00EB6BCB">
        <w:rPr>
          <w:sz w:val="24"/>
          <w:szCs w:val="24"/>
        </w:rPr>
        <w:lastRenderedPageBreak/>
        <w:t>предоставления муниципальной услуги документе не может превышать пяти рабочих дней с даты регистрации поступившего в Администрацию заявления об исправлении технической ошибки.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 xml:space="preserve"> 3.4.12.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а) в случае 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пункте 2.3. настоящего Регламента;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3.4.13.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является запись в журнале регистрации о направлении заявителю:</w:t>
      </w:r>
    </w:p>
    <w:p w:rsidR="00840CCD" w:rsidRPr="00EB6BCB" w:rsidRDefault="00840CCD" w:rsidP="00840CC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а) результата муниципальной услуги, указанного в пункте 2.3. настоящего Регламента;</w:t>
      </w:r>
    </w:p>
    <w:p w:rsidR="00840CCD" w:rsidRPr="00EB6BCB" w:rsidRDefault="00840CCD" w:rsidP="00840C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/>
          <w:sz w:val="24"/>
          <w:szCs w:val="24"/>
        </w:rPr>
        <w:t>б) уведомления об отсутствии технической ошибки в выданном в результате предоставления муниципальной услуги документе.</w:t>
      </w:r>
    </w:p>
    <w:p w:rsidR="00840CCD" w:rsidRPr="00EB6BCB" w:rsidRDefault="00840CCD" w:rsidP="00840C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40CCD" w:rsidRPr="00EB6BCB" w:rsidRDefault="00840CCD" w:rsidP="00840CCD">
      <w:pPr>
        <w:autoSpaceDE w:val="0"/>
        <w:autoSpaceDN w:val="0"/>
        <w:jc w:val="center"/>
        <w:outlineLvl w:val="1"/>
        <w:rPr>
          <w:b/>
          <w:sz w:val="24"/>
          <w:szCs w:val="24"/>
        </w:rPr>
      </w:pPr>
      <w:r w:rsidRPr="00EB6BCB">
        <w:rPr>
          <w:b/>
          <w:sz w:val="24"/>
          <w:szCs w:val="24"/>
          <w:lang w:val="en-US"/>
        </w:rPr>
        <w:t>IV</w:t>
      </w:r>
      <w:r w:rsidRPr="00EB6BCB">
        <w:rPr>
          <w:b/>
          <w:sz w:val="24"/>
          <w:szCs w:val="24"/>
        </w:rPr>
        <w:t>. Формы контроля за исполнением административного регламента</w:t>
      </w:r>
    </w:p>
    <w:p w:rsidR="00840CCD" w:rsidRPr="00EB6BCB" w:rsidRDefault="00840CCD" w:rsidP="00840CCD">
      <w:pPr>
        <w:autoSpaceDE w:val="0"/>
        <w:autoSpaceDN w:val="0"/>
        <w:ind w:firstLine="539"/>
        <w:jc w:val="both"/>
        <w:rPr>
          <w:sz w:val="24"/>
          <w:szCs w:val="24"/>
        </w:rPr>
      </w:pPr>
    </w:p>
    <w:p w:rsidR="00840CCD" w:rsidRPr="00EB6BCB" w:rsidRDefault="00840CCD" w:rsidP="00840CCD">
      <w:pPr>
        <w:autoSpaceDE w:val="0"/>
        <w:autoSpaceDN w:val="0"/>
        <w:ind w:firstLine="539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4.1. Текущий контроль за предоставлением муниципальной услуги, предусмотренной Регламентом, осуществляется должностными лицами, ответственными за организацию работы по предоставлению муниципальной услуги.</w:t>
      </w:r>
    </w:p>
    <w:p w:rsidR="00840CCD" w:rsidRPr="00EB6BCB" w:rsidRDefault="00840CCD" w:rsidP="00840CCD">
      <w:pPr>
        <w:autoSpaceDE w:val="0"/>
        <w:autoSpaceDN w:val="0"/>
        <w:ind w:firstLine="539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Текущий контроль осуществляется путем проведения должностным лицом, ответственным за организацию работы по предоставлению муниципальной услуги, проверок соблюдения ответственными исполнителями положений Регламента, нормативных правовых актов, регулирующих предоставление муниципальной услуги.</w:t>
      </w:r>
    </w:p>
    <w:p w:rsidR="00840CCD" w:rsidRPr="00EB6BCB" w:rsidRDefault="00840CCD" w:rsidP="00840CCD">
      <w:pPr>
        <w:autoSpaceDE w:val="0"/>
        <w:autoSpaceDN w:val="0"/>
        <w:ind w:firstLine="539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4.2. Проверки могут быть плановыми и внеплановыми. Проверка также проводится по конкретному обращению заявителя.</w:t>
      </w:r>
    </w:p>
    <w:p w:rsidR="00840CCD" w:rsidRPr="00EB6BCB" w:rsidRDefault="00840CCD" w:rsidP="00840CCD">
      <w:pPr>
        <w:autoSpaceDE w:val="0"/>
        <w:autoSpaceDN w:val="0"/>
        <w:ind w:firstLine="539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4.3. Периодичность проверок устанавливается Администрацией.</w:t>
      </w:r>
    </w:p>
    <w:p w:rsidR="00840CCD" w:rsidRPr="00EB6BCB" w:rsidRDefault="00840CCD" w:rsidP="00840CCD">
      <w:pPr>
        <w:autoSpaceDE w:val="0"/>
        <w:autoSpaceDN w:val="0"/>
        <w:ind w:firstLine="539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Проверка осуществляется на основании распоряжения Администрации.</w:t>
      </w:r>
    </w:p>
    <w:p w:rsidR="00840CCD" w:rsidRPr="00EB6BCB" w:rsidRDefault="00840CCD" w:rsidP="00840CCD">
      <w:pPr>
        <w:autoSpaceDE w:val="0"/>
        <w:autoSpaceDN w:val="0"/>
        <w:ind w:firstLine="539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4.4. Персональная ответственность муниципальных служащих Администрации за предоставление муниципальной услуги закрепляется в их должностных инструкциях.</w:t>
      </w:r>
    </w:p>
    <w:p w:rsidR="00840CCD" w:rsidRPr="00EB6BCB" w:rsidRDefault="00840CCD" w:rsidP="00840CCD">
      <w:pPr>
        <w:autoSpaceDE w:val="0"/>
        <w:autoSpaceDN w:val="0"/>
        <w:ind w:firstLine="539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4.5. В случае выявления нарушений Регламента, законодательства Российской Федерации или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840CCD" w:rsidRPr="00EB6BCB" w:rsidRDefault="00840CCD" w:rsidP="00840CCD">
      <w:pPr>
        <w:autoSpaceDE w:val="0"/>
        <w:autoSpaceDN w:val="0"/>
        <w:ind w:firstLine="539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4.6. Порядок и формы контроля за предоставлением муниципальной услуги должны отвечать требованиям непрерывности, объективности и эффективности.</w:t>
      </w:r>
    </w:p>
    <w:p w:rsidR="00840CCD" w:rsidRPr="00EB6BCB" w:rsidRDefault="00840CCD" w:rsidP="00840CCD">
      <w:pPr>
        <w:autoSpaceDE w:val="0"/>
        <w:autoSpaceDN w:val="0"/>
        <w:ind w:firstLine="539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4.7. Граждане, их объединения и организации могут осуществлять контроль за предоставлением муниципальной услуги путем получения информации о наличии в действиях (бездействии) должностных лиц и муниципальных служащих Администрации, а также принимаемых ими решениях нарушений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840CCD" w:rsidRPr="00EB6BCB" w:rsidRDefault="00840CCD" w:rsidP="00840CCD">
      <w:pPr>
        <w:autoSpaceDE w:val="0"/>
        <w:autoSpaceDN w:val="0"/>
        <w:ind w:firstLine="539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4.8. Граждане, их объединения и организации вправе информировать уполномоченные органы, предоставляющие муниципальную услугу, о качестве и полноте предоставляемой муниципальной услуги.</w:t>
      </w:r>
    </w:p>
    <w:p w:rsidR="00840CCD" w:rsidRPr="00EB6BCB" w:rsidRDefault="00840CCD" w:rsidP="00840CCD">
      <w:pPr>
        <w:autoSpaceDE w:val="0"/>
        <w:autoSpaceDN w:val="0"/>
        <w:ind w:firstLine="539"/>
        <w:jc w:val="both"/>
        <w:rPr>
          <w:sz w:val="24"/>
          <w:szCs w:val="24"/>
        </w:rPr>
      </w:pPr>
    </w:p>
    <w:p w:rsidR="00840CCD" w:rsidRPr="00EB6BCB" w:rsidRDefault="00840CCD" w:rsidP="00840CCD">
      <w:pPr>
        <w:autoSpaceDE w:val="0"/>
        <w:autoSpaceDN w:val="0"/>
        <w:adjustRightInd w:val="0"/>
        <w:ind w:left="567" w:right="284"/>
        <w:jc w:val="center"/>
        <w:rPr>
          <w:b/>
          <w:sz w:val="24"/>
          <w:szCs w:val="24"/>
        </w:rPr>
      </w:pPr>
      <w:r w:rsidRPr="00EB6BCB">
        <w:rPr>
          <w:b/>
          <w:sz w:val="24"/>
          <w:szCs w:val="24"/>
          <w:lang w:val="en-US"/>
        </w:rPr>
        <w:t>V</w:t>
      </w:r>
      <w:r w:rsidRPr="00EB6BCB">
        <w:rPr>
          <w:b/>
          <w:sz w:val="24"/>
          <w:szCs w:val="24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</w:t>
      </w:r>
      <w:r w:rsidRPr="00EB6BCB">
        <w:rPr>
          <w:b/>
          <w:bCs/>
          <w:sz w:val="24"/>
          <w:szCs w:val="24"/>
        </w:rPr>
        <w:t>их должностных лиц или</w:t>
      </w:r>
      <w:r w:rsidRPr="00EB6BCB">
        <w:rPr>
          <w:b/>
          <w:sz w:val="24"/>
          <w:szCs w:val="24"/>
        </w:rPr>
        <w:t xml:space="preserve"> муниципальных служащих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lastRenderedPageBreak/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Регламента, некорректное поведение или нарушение служебной этики в ходе предоставления муниципальной услуги.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 Администрации, в Едином портале, в Региональном портале.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Указанная информация также может быть сообщена заявителю в устной и (или) в письменной форме.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5.4.1. Заявитель может обратиться с жалобой, в том числе, в следующих случаях:</w:t>
      </w:r>
    </w:p>
    <w:p w:rsidR="00840CCD" w:rsidRPr="00EB6BCB" w:rsidRDefault="00840CCD" w:rsidP="00840CC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1) нарушение срока регистрации запроса о предоставлении муниципальной услуги;</w:t>
      </w:r>
    </w:p>
    <w:p w:rsidR="00840CCD" w:rsidRPr="00EB6BCB" w:rsidRDefault="00840CCD" w:rsidP="00840CC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2) нарушение срока предоставления муниципальной услуги;</w:t>
      </w:r>
    </w:p>
    <w:p w:rsidR="00840CCD" w:rsidRPr="00EB6BCB" w:rsidRDefault="00840CCD" w:rsidP="00840CC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840CCD" w:rsidRPr="00EB6BCB" w:rsidRDefault="00840CCD" w:rsidP="00840CC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840CCD" w:rsidRPr="00EB6BCB" w:rsidRDefault="00840CCD" w:rsidP="00840CC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840CCD" w:rsidRPr="00EB6BCB" w:rsidRDefault="00840CCD" w:rsidP="00840CC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840CCD" w:rsidRPr="00EB6BCB" w:rsidRDefault="00840CCD" w:rsidP="00840CC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840CCD" w:rsidRPr="00EB6BCB" w:rsidRDefault="00840CCD" w:rsidP="00840CC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840CCD" w:rsidRPr="00EB6BCB" w:rsidRDefault="00840CCD" w:rsidP="00840CC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840CCD" w:rsidRPr="00EB6BCB" w:rsidRDefault="00840CCD" w:rsidP="00840CC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</w:t>
      </w:r>
      <w:r w:rsidRPr="00EB6BCB">
        <w:rPr>
          <w:sz w:val="24"/>
          <w:szCs w:val="24"/>
        </w:rPr>
        <w:br/>
        <w:t>пунктом 4 части 1 статьи 7 Федерального закона № 210-ФЗ.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 xml:space="preserve">5.4.3. Рассмотрение жалоб осуществляется уполномоченными на это должностными </w:t>
      </w:r>
      <w:r w:rsidRPr="00EB6BCB">
        <w:rPr>
          <w:sz w:val="24"/>
          <w:szCs w:val="24"/>
        </w:rPr>
        <w:lastRenderedPageBreak/>
        <w:t>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rFonts w:eastAsia="Arial Unicode MS"/>
          <w:bCs/>
          <w:sz w:val="24"/>
          <w:szCs w:val="24"/>
        </w:rPr>
        <w:t xml:space="preserve">5.4.4. </w:t>
      </w:r>
      <w:r w:rsidRPr="00EB6BCB">
        <w:rPr>
          <w:sz w:val="24"/>
          <w:szCs w:val="24"/>
        </w:rPr>
        <w:t>Жалоба на решения и действия (бездействие) главы Администрации подается главе Администрации.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840CCD" w:rsidRPr="00EB6BCB" w:rsidRDefault="00840CCD" w:rsidP="00840CCD">
      <w:pPr>
        <w:tabs>
          <w:tab w:val="left" w:pos="6237"/>
        </w:tabs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5.4.7. В электронном виде жалоба может быть подана заявителем посредством: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а) официального сайта Администрации;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б) электронной почты Администрации;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в) Единого портала;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г) Регионального портала;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840CCD" w:rsidRPr="00EB6BCB" w:rsidRDefault="00840CCD" w:rsidP="00840CCD">
      <w:pPr>
        <w:ind w:firstLine="708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5.4.8. Подача жалобы и документов, предусмотренных подпунктами 5.4.5 и 5.4.6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840CCD" w:rsidRPr="00EB6BCB" w:rsidRDefault="00840CCD" w:rsidP="00840CCD">
      <w:pPr>
        <w:ind w:firstLine="708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840CCD" w:rsidRPr="00EB6BCB" w:rsidRDefault="00840CCD" w:rsidP="00840CCD">
      <w:pPr>
        <w:ind w:firstLine="708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840CCD" w:rsidRPr="00EB6BCB" w:rsidRDefault="00840CCD" w:rsidP="00840CCD">
      <w:pPr>
        <w:ind w:firstLine="708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5.4.10. Жалоба может быть подана заявителем через МФЦ.</w:t>
      </w:r>
    </w:p>
    <w:p w:rsidR="00840CCD" w:rsidRPr="00EB6BCB" w:rsidRDefault="00840CCD" w:rsidP="00840CCD">
      <w:pPr>
        <w:ind w:firstLine="708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840CCD" w:rsidRPr="00EB6BCB" w:rsidRDefault="00840CCD" w:rsidP="00840CCD">
      <w:pPr>
        <w:ind w:firstLine="708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При этом срок рассмотрения жалобы исчисляется со дня регистрации жалобы в Администрации.</w:t>
      </w:r>
    </w:p>
    <w:p w:rsidR="00840CCD" w:rsidRPr="00EB6BCB" w:rsidRDefault="00840CCD" w:rsidP="00840CCD">
      <w:pPr>
        <w:ind w:firstLine="567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5.5. Жалоба должна содержать:</w:t>
      </w:r>
    </w:p>
    <w:p w:rsidR="00840CCD" w:rsidRPr="00EB6BCB" w:rsidRDefault="00840CCD" w:rsidP="00840CC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840CCD" w:rsidRPr="00EB6BCB" w:rsidRDefault="00840CCD" w:rsidP="00840CC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40CCD" w:rsidRPr="00EB6BCB" w:rsidRDefault="00840CCD" w:rsidP="00840CC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840CCD" w:rsidRPr="00EB6BCB" w:rsidRDefault="00840CCD" w:rsidP="00840CC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служащего.Заявителем могут быть представлены документы (при наличии0, подтверждающие доводы заявителя, либо их копии.</w:t>
      </w:r>
    </w:p>
    <w:p w:rsidR="00840CCD" w:rsidRPr="00EB6BCB" w:rsidRDefault="00840CCD" w:rsidP="00840CCD">
      <w:pPr>
        <w:ind w:firstLine="708"/>
        <w:jc w:val="both"/>
        <w:rPr>
          <w:sz w:val="24"/>
          <w:szCs w:val="24"/>
        </w:rPr>
      </w:pPr>
      <w:r w:rsidRPr="00EB6BCB">
        <w:rPr>
          <w:sz w:val="24"/>
          <w:szCs w:val="24"/>
        </w:rPr>
        <w:t xml:space="preserve">5.6. Заявитель имеет право на получение исчерпывающей информации и документов, необходимых для обоснования и рассмотрения жалобы. </w:t>
      </w:r>
    </w:p>
    <w:p w:rsidR="00840CCD" w:rsidRPr="00EB6BCB" w:rsidRDefault="00840CCD" w:rsidP="00840CCD">
      <w:pPr>
        <w:ind w:firstLine="708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840CCD" w:rsidRPr="00EB6BCB" w:rsidRDefault="00840CCD" w:rsidP="00840CCD">
      <w:pPr>
        <w:ind w:firstLine="708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5.8. По результатам рассмотрения жалобы принимается одно из следующих решений:</w:t>
      </w:r>
    </w:p>
    <w:p w:rsidR="00840CCD" w:rsidRPr="00EB6BCB" w:rsidRDefault="00840CCD" w:rsidP="00840CCD">
      <w:pPr>
        <w:ind w:firstLine="708"/>
        <w:jc w:val="both"/>
        <w:rPr>
          <w:sz w:val="24"/>
          <w:szCs w:val="24"/>
        </w:rPr>
      </w:pPr>
      <w:r w:rsidRPr="00EB6BCB">
        <w:rPr>
          <w:sz w:val="24"/>
          <w:szCs w:val="24"/>
        </w:rPr>
        <w:lastRenderedPageBreak/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840CCD" w:rsidRPr="00EB6BCB" w:rsidRDefault="00840CCD" w:rsidP="00840CCD">
      <w:pPr>
        <w:ind w:firstLine="708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- в удовлетворении жалобы отказывается.</w:t>
      </w:r>
    </w:p>
    <w:p w:rsidR="00840CCD" w:rsidRPr="00EB6BCB" w:rsidRDefault="00840CCD" w:rsidP="00840CCD">
      <w:pPr>
        <w:ind w:firstLine="708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5.9. Не позднее дня, следующего за днем принятия решения, указанного в пункте 5.8 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840CCD" w:rsidRPr="00EB6BCB" w:rsidRDefault="00840CCD" w:rsidP="00840CCD">
      <w:pPr>
        <w:ind w:firstLine="708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5.10. В случае признания жалобы подлежащей удовлетворению, в ответе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840CCD" w:rsidRPr="00EB6BCB" w:rsidRDefault="00840CCD" w:rsidP="00840CCD">
      <w:pPr>
        <w:ind w:firstLine="708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5.11. В случае признания жалобы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840CCD" w:rsidRPr="00EB6BCB" w:rsidRDefault="00840CCD" w:rsidP="00840CCD">
      <w:pPr>
        <w:ind w:firstLine="708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5.12.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840CCD" w:rsidRPr="00EB6BCB" w:rsidRDefault="00840CCD" w:rsidP="00840CCD">
      <w:pPr>
        <w:ind w:firstLine="708"/>
        <w:jc w:val="both"/>
        <w:rPr>
          <w:sz w:val="24"/>
          <w:szCs w:val="24"/>
        </w:rPr>
      </w:pPr>
      <w:r w:rsidRPr="00EB6BCB">
        <w:rPr>
          <w:sz w:val="24"/>
          <w:szCs w:val="24"/>
        </w:rPr>
        <w:t>5.13.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840CCD" w:rsidRPr="00EB6BCB" w:rsidRDefault="00840CCD" w:rsidP="00840CCD">
      <w:pPr>
        <w:ind w:firstLine="708"/>
        <w:jc w:val="both"/>
        <w:rPr>
          <w:sz w:val="24"/>
          <w:szCs w:val="24"/>
        </w:rPr>
      </w:pPr>
    </w:p>
    <w:p w:rsidR="00840CCD" w:rsidRPr="00EB6BCB" w:rsidRDefault="00840CCD" w:rsidP="00840CCD">
      <w:pPr>
        <w:rPr>
          <w:sz w:val="24"/>
          <w:szCs w:val="24"/>
        </w:rPr>
      </w:pPr>
    </w:p>
    <w:p w:rsidR="00840CCD" w:rsidRPr="00EB6BCB" w:rsidRDefault="00840CCD" w:rsidP="00840CC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840CCD" w:rsidRPr="00EB6BCB" w:rsidRDefault="00840CCD" w:rsidP="00840C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40CCD" w:rsidRPr="00EB6BCB" w:rsidRDefault="00840CCD" w:rsidP="00840C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40CCD" w:rsidRPr="00EB6BCB" w:rsidRDefault="00840CCD" w:rsidP="00840C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40CCD" w:rsidRPr="00EB6BCB" w:rsidRDefault="00840CCD" w:rsidP="00840CCD">
      <w:pPr>
        <w:rPr>
          <w:sz w:val="24"/>
          <w:szCs w:val="24"/>
        </w:rPr>
      </w:pPr>
      <w:r w:rsidRPr="00EB6BCB">
        <w:rPr>
          <w:sz w:val="24"/>
          <w:szCs w:val="24"/>
        </w:rPr>
        <w:br w:type="page"/>
      </w:r>
    </w:p>
    <w:p w:rsidR="00840CCD" w:rsidRPr="00EB6BCB" w:rsidRDefault="00840CCD" w:rsidP="00840CCD">
      <w:pPr>
        <w:pStyle w:val="ConsPlusNormal"/>
        <w:ind w:left="5387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CCD" w:rsidRPr="00EB6BCB" w:rsidRDefault="00840CCD" w:rsidP="00840CCD">
      <w:pPr>
        <w:pStyle w:val="ConsPlusNormal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40CCD" w:rsidRPr="00EB6BCB" w:rsidRDefault="00840CCD" w:rsidP="00840CCD">
      <w:pPr>
        <w:pStyle w:val="ConsPlusNormal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EB6BCB">
        <w:rPr>
          <w:rFonts w:ascii="Times New Roman" w:hAnsi="Times New Roman" w:cs="Times New Roman"/>
          <w:sz w:val="24"/>
          <w:szCs w:val="24"/>
        </w:rPr>
        <w:t>предоставления муниципальной услуги «Предоставление выписки из реестра муниципального имущества»</w:t>
      </w:r>
    </w:p>
    <w:p w:rsidR="00840CCD" w:rsidRPr="00EB6BCB" w:rsidRDefault="00840CCD" w:rsidP="00840CCD">
      <w:pPr>
        <w:spacing w:after="1"/>
        <w:rPr>
          <w:sz w:val="24"/>
          <w:szCs w:val="24"/>
        </w:rPr>
      </w:pPr>
    </w:p>
    <w:p w:rsidR="00840CCD" w:rsidRPr="00A852BC" w:rsidRDefault="00840CCD" w:rsidP="00840CCD">
      <w:pPr>
        <w:pStyle w:val="ConsPlusNonformat"/>
        <w:ind w:left="4111"/>
        <w:rPr>
          <w:rFonts w:ascii="Times New Roman" w:hAnsi="Times New Roman" w:cs="Times New Roman"/>
          <w:sz w:val="26"/>
          <w:szCs w:val="26"/>
        </w:rPr>
      </w:pPr>
      <w:r w:rsidRPr="00EB6BCB">
        <w:rPr>
          <w:rFonts w:ascii="Times New Roman" w:hAnsi="Times New Roman" w:cs="Times New Roman"/>
          <w:sz w:val="24"/>
          <w:szCs w:val="24"/>
        </w:rPr>
        <w:t>Главе Администрации</w:t>
      </w:r>
      <w:r w:rsidRPr="00A852BC">
        <w:rPr>
          <w:rFonts w:ascii="Times New Roman" w:hAnsi="Times New Roman" w:cs="Times New Roman"/>
          <w:sz w:val="26"/>
          <w:szCs w:val="26"/>
        </w:rPr>
        <w:t xml:space="preserve"> ________________________________________</w:t>
      </w:r>
    </w:p>
    <w:p w:rsidR="00840CCD" w:rsidRPr="00A852BC" w:rsidRDefault="00840CCD" w:rsidP="00840CCD">
      <w:pPr>
        <w:pStyle w:val="ConsPlusNonformat"/>
        <w:ind w:left="4111"/>
        <w:jc w:val="both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840CCD" w:rsidRPr="00A852BC" w:rsidRDefault="00840CCD" w:rsidP="00840CCD">
      <w:pPr>
        <w:pStyle w:val="ConsPlusNonformat"/>
        <w:ind w:left="4111"/>
        <w:jc w:val="both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t>от _____________________________________</w:t>
      </w:r>
    </w:p>
    <w:p w:rsidR="00840CCD" w:rsidRPr="00A852BC" w:rsidRDefault="00840CCD" w:rsidP="00840CCD">
      <w:pPr>
        <w:pStyle w:val="ConsPlusNonformat"/>
        <w:ind w:left="4111"/>
        <w:jc w:val="both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840CCD" w:rsidRPr="00A852BC" w:rsidRDefault="00840CCD" w:rsidP="00840CCD">
      <w:pPr>
        <w:pStyle w:val="ConsPlusNonformat"/>
        <w:ind w:left="4111"/>
        <w:jc w:val="both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t xml:space="preserve">      (</w:t>
      </w:r>
      <w:r w:rsidRPr="00A852BC">
        <w:t>фамилия, имя, отчество (при наличии),</w:t>
      </w:r>
    </w:p>
    <w:p w:rsidR="00840CCD" w:rsidRPr="00A852BC" w:rsidRDefault="00840CCD" w:rsidP="00840CCD">
      <w:pPr>
        <w:pStyle w:val="ConsPlusNonformat"/>
        <w:ind w:left="4111"/>
      </w:pPr>
      <w:r w:rsidRPr="00A852BC">
        <w:t>место жительства заявителя или наименование и место нахождения заявителя (для юридического лица) ________________________</w:t>
      </w:r>
    </w:p>
    <w:p w:rsidR="00840CCD" w:rsidRPr="00A852BC" w:rsidRDefault="00840CCD" w:rsidP="00840CCD">
      <w:pPr>
        <w:pStyle w:val="ConsPlusNonformat"/>
        <w:ind w:left="4111"/>
        <w:jc w:val="both"/>
      </w:pPr>
      <w:r w:rsidRPr="00A852BC">
        <w:t>___________________________________________</w:t>
      </w:r>
    </w:p>
    <w:p w:rsidR="00840CCD" w:rsidRPr="00A852BC" w:rsidRDefault="00840CCD" w:rsidP="00840CCD">
      <w:pPr>
        <w:pStyle w:val="ConsPlusNonformat"/>
        <w:ind w:left="4111"/>
        <w:jc w:val="both"/>
      </w:pPr>
      <w:r w:rsidRPr="00A852BC">
        <w:t xml:space="preserve">                                                                      ________________________________________</w:t>
      </w:r>
    </w:p>
    <w:p w:rsidR="00840CCD" w:rsidRPr="00A852BC" w:rsidRDefault="00840CCD" w:rsidP="00840CCD">
      <w:pPr>
        <w:pStyle w:val="ConsPlusNonformat"/>
        <w:ind w:left="4111"/>
        <w:jc w:val="both"/>
      </w:pPr>
      <w:r w:rsidRPr="00A852BC">
        <w:t xml:space="preserve">  почтовый адрес, контактный телефон  и  (или) адрес электронной почты для связи с заявителем</w:t>
      </w:r>
    </w:p>
    <w:p w:rsidR="00840CCD" w:rsidRPr="00A852BC" w:rsidRDefault="00840CCD" w:rsidP="00840CCD">
      <w:pPr>
        <w:pStyle w:val="ConsPlusNonformat"/>
        <w:jc w:val="both"/>
      </w:pPr>
    </w:p>
    <w:p w:rsidR="00840CCD" w:rsidRPr="00A852BC" w:rsidRDefault="00840CCD" w:rsidP="00840CCD">
      <w:pPr>
        <w:pStyle w:val="ConsPlusNonformat"/>
        <w:jc w:val="center"/>
      </w:pPr>
      <w:bookmarkStart w:id="7" w:name="P490"/>
      <w:bookmarkEnd w:id="7"/>
      <w:r w:rsidRPr="00A852BC">
        <w:t>ЗАПРОС</w:t>
      </w:r>
    </w:p>
    <w:p w:rsidR="00840CCD" w:rsidRPr="00A852BC" w:rsidRDefault="00840CCD" w:rsidP="00840CCD">
      <w:pPr>
        <w:pStyle w:val="ConsPlusNonformat"/>
        <w:jc w:val="both"/>
      </w:pPr>
      <w:r w:rsidRPr="00A852BC">
        <w:t xml:space="preserve">               о </w:t>
      </w:r>
      <w:r w:rsidRPr="00A852BC">
        <w:rPr>
          <w:rFonts w:ascii="Times New Roman" w:hAnsi="Times New Roman" w:cs="Times New Roman"/>
        </w:rPr>
        <w:t>предоставлении выписки из реестра муниципального имущества</w:t>
      </w:r>
    </w:p>
    <w:p w:rsidR="00840CCD" w:rsidRPr="00A852BC" w:rsidRDefault="00840CCD" w:rsidP="00840CCD">
      <w:pPr>
        <w:pStyle w:val="ConsPlusNonformat"/>
        <w:jc w:val="both"/>
      </w:pPr>
      <w:r w:rsidRPr="00A852BC">
        <w:t xml:space="preserve">    </w:t>
      </w:r>
    </w:p>
    <w:p w:rsidR="00840CCD" w:rsidRPr="00A852BC" w:rsidRDefault="00840CCD" w:rsidP="00840CCD">
      <w:pPr>
        <w:pStyle w:val="ConsPlusNonformat"/>
        <w:ind w:firstLine="709"/>
        <w:jc w:val="both"/>
      </w:pPr>
      <w:r w:rsidRPr="00A852BC">
        <w:t>Прошу предоставить выписку из реестра муниципального имущества (</w:t>
      </w:r>
      <w:r w:rsidRPr="00A852BC">
        <w:rPr>
          <w:i/>
        </w:rPr>
        <w:t>наименование муниципального образования</w:t>
      </w:r>
      <w:r w:rsidRPr="00A852BC">
        <w:t>)на следующий объект:</w:t>
      </w:r>
    </w:p>
    <w:p w:rsidR="00840CCD" w:rsidRPr="00A852BC" w:rsidRDefault="00840CCD" w:rsidP="00840CCD">
      <w:pPr>
        <w:pStyle w:val="ConsPlusNonformat"/>
        <w:jc w:val="both"/>
      </w:pPr>
    </w:p>
    <w:p w:rsidR="00840CCD" w:rsidRPr="00A852BC" w:rsidRDefault="00840CCD" w:rsidP="00840CCD">
      <w:pPr>
        <w:pStyle w:val="ConsPlusNonformat"/>
        <w:jc w:val="both"/>
      </w:pPr>
      <w:r w:rsidRPr="00A852BC">
        <w:rPr>
          <w:i/>
        </w:rPr>
        <w:t>- наименование объекта, адрес объекта, идентифицирующие (индивидуализирующие) характеристики объекта</w:t>
      </w:r>
      <w:r w:rsidRPr="00A852BC">
        <w:t>.</w:t>
      </w:r>
    </w:p>
    <w:p w:rsidR="00840CCD" w:rsidRPr="00A852BC" w:rsidRDefault="00840CCD" w:rsidP="00840CCD">
      <w:pPr>
        <w:pStyle w:val="ConsPlusNormal"/>
        <w:ind w:firstLine="540"/>
        <w:jc w:val="both"/>
      </w:pPr>
    </w:p>
    <w:p w:rsidR="00840CCD" w:rsidRPr="00A852BC" w:rsidRDefault="00840CCD" w:rsidP="00840CCD">
      <w:pPr>
        <w:pStyle w:val="ConsPlusNormal"/>
        <w:ind w:firstLine="540"/>
        <w:jc w:val="both"/>
      </w:pPr>
      <w:r w:rsidRPr="00A852BC">
        <w:t xml:space="preserve">Результат рассмотрения запроса прошу предоставить </w:t>
      </w:r>
      <w:hyperlink w:anchor="P556" w:history="1">
        <w:r w:rsidRPr="00A852BC">
          <w:t>&lt;*&gt;</w:t>
        </w:r>
      </w:hyperlink>
      <w:r w:rsidRPr="00A852BC">
        <w:t>:</w:t>
      </w:r>
    </w:p>
    <w:p w:rsidR="00840CCD" w:rsidRPr="00A852BC" w:rsidRDefault="00840CCD" w:rsidP="00840CC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8220"/>
      </w:tblGrid>
      <w:tr w:rsidR="00840CCD" w:rsidRPr="00A852BC" w:rsidTr="00466377">
        <w:tc>
          <w:tcPr>
            <w:tcW w:w="737" w:type="dxa"/>
          </w:tcPr>
          <w:p w:rsidR="00840CCD" w:rsidRPr="00A852BC" w:rsidRDefault="00840CCD" w:rsidP="00466377">
            <w:pPr>
              <w:pStyle w:val="ConsPlusNormal"/>
            </w:pPr>
          </w:p>
        </w:tc>
        <w:tc>
          <w:tcPr>
            <w:tcW w:w="8220" w:type="dxa"/>
          </w:tcPr>
          <w:p w:rsidR="00840CCD" w:rsidRPr="00A852BC" w:rsidRDefault="00840CCD" w:rsidP="00466377">
            <w:pPr>
              <w:pStyle w:val="ConsPlusNormal"/>
              <w:jc w:val="both"/>
            </w:pPr>
            <w:r w:rsidRPr="00A852BC">
              <w:t>в виде бумажного документа непосредственно при личном обращении</w:t>
            </w:r>
          </w:p>
        </w:tc>
      </w:tr>
      <w:tr w:rsidR="00840CCD" w:rsidRPr="00A852BC" w:rsidTr="00466377">
        <w:tc>
          <w:tcPr>
            <w:tcW w:w="737" w:type="dxa"/>
          </w:tcPr>
          <w:p w:rsidR="00840CCD" w:rsidRPr="00A852BC" w:rsidRDefault="00840CCD" w:rsidP="00466377">
            <w:pPr>
              <w:pStyle w:val="ConsPlusNormal"/>
            </w:pPr>
          </w:p>
        </w:tc>
        <w:tc>
          <w:tcPr>
            <w:tcW w:w="8220" w:type="dxa"/>
          </w:tcPr>
          <w:p w:rsidR="00840CCD" w:rsidRPr="00A852BC" w:rsidRDefault="00840CCD" w:rsidP="00466377">
            <w:pPr>
              <w:pStyle w:val="ConsPlusNormal"/>
              <w:jc w:val="both"/>
            </w:pPr>
            <w:r w:rsidRPr="00A852BC">
              <w:t>в виде бумажного документа посредством почтового отправления</w:t>
            </w:r>
          </w:p>
        </w:tc>
      </w:tr>
      <w:tr w:rsidR="00840CCD" w:rsidRPr="00A852BC" w:rsidTr="00466377">
        <w:tc>
          <w:tcPr>
            <w:tcW w:w="737" w:type="dxa"/>
          </w:tcPr>
          <w:p w:rsidR="00840CCD" w:rsidRPr="00A852BC" w:rsidRDefault="00840CCD" w:rsidP="00466377">
            <w:pPr>
              <w:pStyle w:val="ConsPlusNormal"/>
            </w:pPr>
          </w:p>
        </w:tc>
        <w:tc>
          <w:tcPr>
            <w:tcW w:w="8220" w:type="dxa"/>
          </w:tcPr>
          <w:p w:rsidR="00840CCD" w:rsidRPr="00A852BC" w:rsidRDefault="00840CCD" w:rsidP="00466377">
            <w:pPr>
              <w:pStyle w:val="ConsPlusNormal"/>
            </w:pPr>
            <w:r w:rsidRPr="00A852BC">
              <w:t>в виде электронного документа, размещенного на официальном сайте, ссылка на который направляется Администрацией заявителю посредством электронной почты</w:t>
            </w:r>
          </w:p>
        </w:tc>
      </w:tr>
      <w:tr w:rsidR="00840CCD" w:rsidRPr="00A852BC" w:rsidTr="00466377">
        <w:tc>
          <w:tcPr>
            <w:tcW w:w="737" w:type="dxa"/>
          </w:tcPr>
          <w:p w:rsidR="00840CCD" w:rsidRPr="00A852BC" w:rsidRDefault="00840CCD" w:rsidP="00466377">
            <w:pPr>
              <w:pStyle w:val="ConsPlusNormal"/>
            </w:pPr>
          </w:p>
        </w:tc>
        <w:tc>
          <w:tcPr>
            <w:tcW w:w="8220" w:type="dxa"/>
          </w:tcPr>
          <w:p w:rsidR="00840CCD" w:rsidRPr="00A852BC" w:rsidRDefault="00840CCD" w:rsidP="00466377">
            <w:pPr>
              <w:pStyle w:val="ConsPlusNormal"/>
            </w:pPr>
            <w:r w:rsidRPr="00A852BC">
              <w:t>в виде электронного документа, который направляется Администрацией заявителю посредством электронной почты</w:t>
            </w:r>
          </w:p>
        </w:tc>
      </w:tr>
    </w:tbl>
    <w:p w:rsidR="00840CCD" w:rsidRPr="00A852BC" w:rsidRDefault="00840CCD" w:rsidP="00840CCD">
      <w:pPr>
        <w:pStyle w:val="ConsPlusNormal"/>
        <w:spacing w:before="220"/>
        <w:ind w:firstLine="540"/>
        <w:jc w:val="both"/>
      </w:pPr>
      <w:bookmarkStart w:id="8" w:name="P556"/>
      <w:bookmarkEnd w:id="8"/>
      <w:r w:rsidRPr="00A852BC">
        <w:t>&lt;*&gt; Заполняется в случае подачи запроса и предлагаемых документов в электронной форме.</w:t>
      </w:r>
    </w:p>
    <w:p w:rsidR="00840CCD" w:rsidRPr="00A852BC" w:rsidRDefault="00840CCD" w:rsidP="00840CCD">
      <w:pPr>
        <w:pStyle w:val="ConsPlusNormal"/>
        <w:jc w:val="both"/>
      </w:pPr>
    </w:p>
    <w:p w:rsidR="00840CCD" w:rsidRPr="00A852BC" w:rsidRDefault="00840CCD" w:rsidP="00840CCD">
      <w:pPr>
        <w:pStyle w:val="ConsPlusNormal"/>
        <w:ind w:firstLine="540"/>
        <w:jc w:val="both"/>
      </w:pPr>
      <w:r w:rsidRPr="00A852BC">
        <w:t>Приложение:</w:t>
      </w:r>
    </w:p>
    <w:p w:rsidR="00840CCD" w:rsidRPr="00A852BC" w:rsidRDefault="00840CCD" w:rsidP="00840CCD">
      <w:pPr>
        <w:pStyle w:val="ConsPlusNonformat"/>
        <w:jc w:val="both"/>
      </w:pPr>
      <w:r w:rsidRPr="00A852BC">
        <w:t xml:space="preserve">    </w:t>
      </w:r>
    </w:p>
    <w:p w:rsidR="00840CCD" w:rsidRPr="00A852BC" w:rsidRDefault="00840CCD" w:rsidP="00840CCD">
      <w:pPr>
        <w:pStyle w:val="ConsPlusNonformat"/>
        <w:jc w:val="center"/>
      </w:pPr>
      <w:r w:rsidRPr="00A852BC">
        <w:t>Дата                                                  Подпись заявителя</w:t>
      </w:r>
    </w:p>
    <w:p w:rsidR="00FA6AB9" w:rsidRDefault="00FA6AB9" w:rsidP="00840CCD">
      <w:pPr>
        <w:jc w:val="center"/>
        <w:rPr>
          <w:sz w:val="28"/>
          <w:szCs w:val="28"/>
        </w:rPr>
      </w:pPr>
    </w:p>
    <w:sectPr w:rsidR="00FA6AB9" w:rsidSect="00840CC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77EC5"/>
    <w:multiLevelType w:val="hybridMultilevel"/>
    <w:tmpl w:val="367699F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6B83"/>
    <w:multiLevelType w:val="hybridMultilevel"/>
    <w:tmpl w:val="7D92ECF0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1F0C3FB5"/>
    <w:multiLevelType w:val="hybridMultilevel"/>
    <w:tmpl w:val="7E7CBFB0"/>
    <w:lvl w:ilvl="0" w:tplc="079AF9DA">
      <w:start w:val="1"/>
      <w:numFmt w:val="bullet"/>
      <w:lvlText w:val="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3CFA09E5"/>
    <w:multiLevelType w:val="hybridMultilevel"/>
    <w:tmpl w:val="AF62E54E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3F526B44"/>
    <w:multiLevelType w:val="hybridMultilevel"/>
    <w:tmpl w:val="B132444C"/>
    <w:lvl w:ilvl="0" w:tplc="D15EA3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5FF4FA2"/>
    <w:multiLevelType w:val="hybridMultilevel"/>
    <w:tmpl w:val="9240059A"/>
    <w:lvl w:ilvl="0" w:tplc="15E6985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C95"/>
    <w:rsid w:val="000364AE"/>
    <w:rsid w:val="000703B4"/>
    <w:rsid w:val="000911F7"/>
    <w:rsid w:val="000D19FD"/>
    <w:rsid w:val="000E11C6"/>
    <w:rsid w:val="00126448"/>
    <w:rsid w:val="00197BB1"/>
    <w:rsid w:val="001C271E"/>
    <w:rsid w:val="001D3658"/>
    <w:rsid w:val="001D6D5F"/>
    <w:rsid w:val="001F11BB"/>
    <w:rsid w:val="001F3FD8"/>
    <w:rsid w:val="00212326"/>
    <w:rsid w:val="00226E15"/>
    <w:rsid w:val="00295D9A"/>
    <w:rsid w:val="002B0DE0"/>
    <w:rsid w:val="002F009C"/>
    <w:rsid w:val="003159D2"/>
    <w:rsid w:val="0034750A"/>
    <w:rsid w:val="00381AA0"/>
    <w:rsid w:val="003847DE"/>
    <w:rsid w:val="00394346"/>
    <w:rsid w:val="003D2B3A"/>
    <w:rsid w:val="003D7932"/>
    <w:rsid w:val="003F4FB0"/>
    <w:rsid w:val="003F50D0"/>
    <w:rsid w:val="00414573"/>
    <w:rsid w:val="00442A47"/>
    <w:rsid w:val="00484F4E"/>
    <w:rsid w:val="00495D66"/>
    <w:rsid w:val="004B2695"/>
    <w:rsid w:val="004E63C7"/>
    <w:rsid w:val="00503A03"/>
    <w:rsid w:val="00520196"/>
    <w:rsid w:val="00530329"/>
    <w:rsid w:val="00572AD6"/>
    <w:rsid w:val="00583C04"/>
    <w:rsid w:val="0059792B"/>
    <w:rsid w:val="005A70A8"/>
    <w:rsid w:val="005C2F6C"/>
    <w:rsid w:val="005C7168"/>
    <w:rsid w:val="00630824"/>
    <w:rsid w:val="0063489F"/>
    <w:rsid w:val="00650BE8"/>
    <w:rsid w:val="00671EB9"/>
    <w:rsid w:val="006929FE"/>
    <w:rsid w:val="006E4A76"/>
    <w:rsid w:val="00753350"/>
    <w:rsid w:val="0079436C"/>
    <w:rsid w:val="007A29B6"/>
    <w:rsid w:val="00801A58"/>
    <w:rsid w:val="00817436"/>
    <w:rsid w:val="00840CCD"/>
    <w:rsid w:val="008514D4"/>
    <w:rsid w:val="0085179F"/>
    <w:rsid w:val="00861992"/>
    <w:rsid w:val="00887FF2"/>
    <w:rsid w:val="008B4C11"/>
    <w:rsid w:val="008C26FB"/>
    <w:rsid w:val="008D3ED0"/>
    <w:rsid w:val="008D3FE2"/>
    <w:rsid w:val="008D76BB"/>
    <w:rsid w:val="0092587B"/>
    <w:rsid w:val="009340AB"/>
    <w:rsid w:val="0094152F"/>
    <w:rsid w:val="00941FFC"/>
    <w:rsid w:val="00965777"/>
    <w:rsid w:val="00974996"/>
    <w:rsid w:val="00995ED4"/>
    <w:rsid w:val="009A300C"/>
    <w:rsid w:val="009E1999"/>
    <w:rsid w:val="009E3368"/>
    <w:rsid w:val="00A06638"/>
    <w:rsid w:val="00A10385"/>
    <w:rsid w:val="00A658E9"/>
    <w:rsid w:val="00A93E32"/>
    <w:rsid w:val="00AD3F73"/>
    <w:rsid w:val="00AF2E12"/>
    <w:rsid w:val="00B016AE"/>
    <w:rsid w:val="00B04188"/>
    <w:rsid w:val="00B06528"/>
    <w:rsid w:val="00B57CEA"/>
    <w:rsid w:val="00B9337E"/>
    <w:rsid w:val="00B949FF"/>
    <w:rsid w:val="00BB3AEE"/>
    <w:rsid w:val="00BB75AF"/>
    <w:rsid w:val="00BC2C6E"/>
    <w:rsid w:val="00BD18BA"/>
    <w:rsid w:val="00BD3D92"/>
    <w:rsid w:val="00BE2277"/>
    <w:rsid w:val="00C321BB"/>
    <w:rsid w:val="00C3790D"/>
    <w:rsid w:val="00C41192"/>
    <w:rsid w:val="00C433B5"/>
    <w:rsid w:val="00C87C31"/>
    <w:rsid w:val="00C90A80"/>
    <w:rsid w:val="00CA7CDE"/>
    <w:rsid w:val="00CC4126"/>
    <w:rsid w:val="00D1390A"/>
    <w:rsid w:val="00D24DD2"/>
    <w:rsid w:val="00D27C1D"/>
    <w:rsid w:val="00D343CD"/>
    <w:rsid w:val="00D57B71"/>
    <w:rsid w:val="00D622B3"/>
    <w:rsid w:val="00D81259"/>
    <w:rsid w:val="00D971B4"/>
    <w:rsid w:val="00DC042D"/>
    <w:rsid w:val="00DD047A"/>
    <w:rsid w:val="00DD06C5"/>
    <w:rsid w:val="00DD4F02"/>
    <w:rsid w:val="00DD633B"/>
    <w:rsid w:val="00DF374A"/>
    <w:rsid w:val="00E21E48"/>
    <w:rsid w:val="00E25C25"/>
    <w:rsid w:val="00E32C95"/>
    <w:rsid w:val="00ED1AE1"/>
    <w:rsid w:val="00ED6C2A"/>
    <w:rsid w:val="00F32A59"/>
    <w:rsid w:val="00F641D9"/>
    <w:rsid w:val="00F94EEB"/>
    <w:rsid w:val="00FA6AB9"/>
    <w:rsid w:val="00FB66C0"/>
    <w:rsid w:val="00FC26A6"/>
    <w:rsid w:val="00FC3C8C"/>
    <w:rsid w:val="00FD24AD"/>
    <w:rsid w:val="00FE57A2"/>
    <w:rsid w:val="00FF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7E133-B442-4DAD-8EAE-502E31B34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C95"/>
    <w:pPr>
      <w:widowControl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nhideWhenUsed/>
    <w:qFormat/>
    <w:rsid w:val="00E32C95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E32C9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header"/>
    <w:basedOn w:val="a"/>
    <w:link w:val="a4"/>
    <w:unhideWhenUsed/>
    <w:rsid w:val="00E32C9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E32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32C95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paragraph" w:customStyle="1" w:styleId="ConsPlusTitle">
    <w:name w:val="ConsPlusTitle"/>
    <w:rsid w:val="000364A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0364AE"/>
    <w:pPr>
      <w:ind w:left="720"/>
      <w:contextualSpacing/>
    </w:pPr>
  </w:style>
  <w:style w:type="paragraph" w:styleId="a6">
    <w:name w:val="Balloon Text"/>
    <w:basedOn w:val="a"/>
    <w:link w:val="a7"/>
    <w:semiHidden/>
    <w:unhideWhenUsed/>
    <w:rsid w:val="007A29B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7A29B6"/>
    <w:rPr>
      <w:rFonts w:ascii="Segoe UI" w:eastAsia="Times New Roman" w:hAnsi="Segoe UI" w:cs="Segoe UI"/>
      <w:sz w:val="18"/>
      <w:szCs w:val="18"/>
    </w:rPr>
  </w:style>
  <w:style w:type="paragraph" w:customStyle="1" w:styleId="ConsPlusNonformat">
    <w:name w:val="ConsPlusNonformat"/>
    <w:rsid w:val="00840CCD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footer"/>
    <w:basedOn w:val="a"/>
    <w:link w:val="a9"/>
    <w:uiPriority w:val="99"/>
    <w:unhideWhenUsed/>
    <w:rsid w:val="00840CCD"/>
    <w:pPr>
      <w:widowControl/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840CCD"/>
    <w:rPr>
      <w:sz w:val="22"/>
      <w:szCs w:val="22"/>
      <w:lang w:eastAsia="en-US"/>
    </w:rPr>
  </w:style>
  <w:style w:type="paragraph" w:styleId="aa">
    <w:name w:val="footnote text"/>
    <w:basedOn w:val="a"/>
    <w:link w:val="ab"/>
    <w:uiPriority w:val="99"/>
    <w:semiHidden/>
    <w:unhideWhenUsed/>
    <w:rsid w:val="00840CCD"/>
    <w:pPr>
      <w:widowControl/>
    </w:pPr>
    <w:rPr>
      <w:rFonts w:ascii="Calibri" w:eastAsia="Calibri" w:hAnsi="Calibri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840CCD"/>
    <w:rPr>
      <w:lang w:eastAsia="en-US"/>
    </w:rPr>
  </w:style>
  <w:style w:type="character" w:styleId="ac">
    <w:name w:val="footnote reference"/>
    <w:uiPriority w:val="99"/>
    <w:semiHidden/>
    <w:unhideWhenUsed/>
    <w:rsid w:val="00840CCD"/>
    <w:rPr>
      <w:vertAlign w:val="superscript"/>
    </w:rPr>
  </w:style>
  <w:style w:type="paragraph" w:customStyle="1" w:styleId="ConsNormal">
    <w:name w:val="ConsNormal"/>
    <w:rsid w:val="00840CCD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d">
    <w:name w:val="Hyperlink"/>
    <w:uiPriority w:val="99"/>
    <w:unhideWhenUsed/>
    <w:rsid w:val="00840CCD"/>
    <w:rPr>
      <w:color w:val="0563C1"/>
      <w:u w:val="single"/>
    </w:rPr>
  </w:style>
  <w:style w:type="paragraph" w:styleId="ae">
    <w:name w:val="Body Text"/>
    <w:basedOn w:val="a"/>
    <w:link w:val="af"/>
    <w:rsid w:val="00840CCD"/>
    <w:pPr>
      <w:suppressAutoHyphens/>
      <w:spacing w:after="120"/>
    </w:pPr>
    <w:rPr>
      <w:rFonts w:eastAsia="Calibri"/>
      <w:kern w:val="1"/>
      <w:sz w:val="24"/>
      <w:szCs w:val="24"/>
      <w:lang w:eastAsia="en-US"/>
    </w:rPr>
  </w:style>
  <w:style w:type="character" w:customStyle="1" w:styleId="af">
    <w:name w:val="Основной текст Знак"/>
    <w:basedOn w:val="a0"/>
    <w:link w:val="ae"/>
    <w:rsid w:val="00840CCD"/>
    <w:rPr>
      <w:rFonts w:ascii="Times New Roman" w:hAnsi="Times New Roman"/>
      <w:kern w:val="1"/>
      <w:sz w:val="24"/>
      <w:szCs w:val="24"/>
      <w:lang w:eastAsia="en-US"/>
    </w:rPr>
  </w:style>
  <w:style w:type="paragraph" w:styleId="af0">
    <w:name w:val="No Spacing"/>
    <w:uiPriority w:val="1"/>
    <w:qFormat/>
    <w:rsid w:val="00840CCD"/>
    <w:rPr>
      <w:sz w:val="22"/>
      <w:szCs w:val="22"/>
      <w:lang w:eastAsia="en-US"/>
    </w:rPr>
  </w:style>
  <w:style w:type="table" w:styleId="af1">
    <w:name w:val="Table Grid"/>
    <w:basedOn w:val="a1"/>
    <w:uiPriority w:val="39"/>
    <w:rsid w:val="00840CC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0393AB75C1970EB2F80A85C3C6F111D0D85DE73C9B8468F20718DBFB7CE4BFBF81FCE3FBFAC39E12LB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http://www.kp.ru/upimg/logo/184685.jp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3859F2F0AEA55B674450447CA3FC33B4A1E4FBCF136B1998541B51442A5EC0D113CB60011F2079B9A7UA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859F2F0AEA55B674450447CA3FC33B4A1E4FBCF136B1998541B51442A5EC0D113CB60011F2079B9A7UAG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&#1040;&#1076;&#1084;&#1080;&#1085;\&#1056;&#1072;&#1073;&#1086;&#1095;&#1080;&#1081;%20&#1089;&#1090;&#1086;&#1083;\&#1054;&#1041;&#1056;&#1040;&#1047;&#1062;&#1067;%20&#1042;%20&#1055;&#1054;&#1057;&#1045;&#1051;&#1045;&#1053;&#1048;&#1045;\2019\&#1053;&#1054;&#1042;&#1067;&#1045;%20&#1040;&#1044;&#1052;%20&#1056;&#1045;&#1043;&#1051;\62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E1A7E-91D7-4486-AB45-3F2A26456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8378</Words>
  <Characters>47757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56023</CharactersWithSpaces>
  <SharedDoc>false</SharedDoc>
  <HLinks>
    <vt:vector size="6" baseType="variant">
      <vt:variant>
        <vt:i4>7471148</vt:i4>
      </vt:variant>
      <vt:variant>
        <vt:i4>-1</vt:i4>
      </vt:variant>
      <vt:variant>
        <vt:i4>1028</vt:i4>
      </vt:variant>
      <vt:variant>
        <vt:i4>1</vt:i4>
      </vt:variant>
      <vt:variant>
        <vt:lpwstr>http://www.kp.ru/upimg/logo/184685.jpg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Воробьевка</dc:creator>
  <cp:keywords/>
  <cp:lastModifiedBy>ADM</cp:lastModifiedBy>
  <cp:revision>3</cp:revision>
  <cp:lastPrinted>2019-05-15T08:40:00Z</cp:lastPrinted>
  <dcterms:created xsi:type="dcterms:W3CDTF">2019-08-02T10:47:00Z</dcterms:created>
  <dcterms:modified xsi:type="dcterms:W3CDTF">2019-08-02T10:48:00Z</dcterms:modified>
</cp:coreProperties>
</file>