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B6" w:rsidRPr="00A028B0" w:rsidRDefault="00AA25A6" w:rsidP="006225B6">
      <w:pPr>
        <w:pStyle w:val="a5"/>
        <w:tabs>
          <w:tab w:val="clear" w:pos="4153"/>
          <w:tab w:val="clear" w:pos="8306"/>
        </w:tabs>
        <w:rPr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720090" cy="942975"/>
            <wp:effectExtent l="0" t="0" r="3810" b="9525"/>
            <wp:wrapNone/>
            <wp:docPr id="3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-470535</wp:posOffset>
                </wp:positionV>
                <wp:extent cx="1411605" cy="506730"/>
                <wp:effectExtent l="1905" t="0" r="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78A" w:rsidRPr="003A0119" w:rsidRDefault="00CD678A" w:rsidP="00622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2pt;margin-top:-37.05pt;width:111.15pt;height:3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kZ2hAIAAA8FAAAOAAAAZHJzL2Uyb0RvYy54bWysVNmO2yAUfa/Uf0C8Z7zUWWyNM5qlqSpN&#10;F2mmH0AAx6gYKJDY06r/3gtOMu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" stroked="f">
                <v:textbox>
                  <w:txbxContent>
                    <w:p w:rsidR="00CD678A" w:rsidRPr="003A0119" w:rsidRDefault="00CD678A" w:rsidP="006225B6"/>
                  </w:txbxContent>
                </v:textbox>
              </v:shape>
            </w:pict>
          </mc:Fallback>
        </mc:AlternateContent>
      </w: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/>
    <w:p w:rsidR="006225B6" w:rsidRPr="00330A0A" w:rsidRDefault="006225B6" w:rsidP="006225B6">
      <w:pPr>
        <w:spacing w:line="192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74"/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6225B6">
        <w:trPr>
          <w:trHeight w:hRule="exact" w:val="397"/>
        </w:trPr>
        <w:tc>
          <w:tcPr>
            <w:tcW w:w="10800" w:type="dxa"/>
          </w:tcPr>
          <w:p w:rsidR="006225B6" w:rsidRPr="00330A0A" w:rsidRDefault="006225B6" w:rsidP="00B1592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225B6"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НАСКАФТЫМСКОГО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6225B6">
        <w:trPr>
          <w:trHeight w:hRule="exact" w:val="397"/>
        </w:trPr>
        <w:tc>
          <w:tcPr>
            <w:tcW w:w="10800" w:type="dxa"/>
          </w:tcPr>
          <w:p w:rsidR="006225B6" w:rsidRPr="00721174" w:rsidRDefault="006225B6" w:rsidP="00B159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</w:t>
            </w:r>
            <w:r w:rsidRPr="00721174">
              <w:rPr>
                <w:b/>
                <w:sz w:val="36"/>
                <w:szCs w:val="36"/>
              </w:rPr>
              <w:t>СКОГО РАЙОНА ПЕНЗЕНСКОЙ ОБЛАСТИ</w:t>
            </w:r>
          </w:p>
        </w:tc>
      </w:tr>
      <w:tr w:rsidR="006225B6">
        <w:tc>
          <w:tcPr>
            <w:tcW w:w="10800" w:type="dxa"/>
          </w:tcPr>
          <w:p w:rsidR="006225B6" w:rsidRPr="00330A0A" w:rsidRDefault="006225B6" w:rsidP="00B15921">
            <w:pPr>
              <w:pStyle w:val="3"/>
              <w:rPr>
                <w:sz w:val="24"/>
                <w:szCs w:val="24"/>
              </w:rPr>
            </w:pPr>
          </w:p>
        </w:tc>
      </w:tr>
      <w:tr w:rsidR="006225B6">
        <w:trPr>
          <w:trHeight w:hRule="exact" w:val="524"/>
        </w:trPr>
        <w:tc>
          <w:tcPr>
            <w:tcW w:w="10800" w:type="dxa"/>
            <w:vAlign w:val="center"/>
          </w:tcPr>
          <w:p w:rsidR="006225B6" w:rsidRPr="00721174" w:rsidRDefault="006225B6" w:rsidP="00B15921">
            <w:pPr>
              <w:pStyle w:val="3"/>
              <w:rPr>
                <w:sz w:val="28"/>
                <w:szCs w:val="28"/>
              </w:rPr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</w:tbl>
    <w:tbl>
      <w:tblPr>
        <w:tblpPr w:leftFromText="180" w:rightFromText="180" w:vertAnchor="text" w:horzAnchor="page" w:tblpX="4042" w:tblpY="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6225B6">
        <w:tc>
          <w:tcPr>
            <w:tcW w:w="284" w:type="dxa"/>
            <w:vAlign w:val="bottom"/>
          </w:tcPr>
          <w:p w:rsidR="006225B6" w:rsidRDefault="006225B6" w:rsidP="00B15921"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225B6" w:rsidRDefault="00303ACD" w:rsidP="00C85A7E">
            <w:pPr>
              <w:jc w:val="center"/>
            </w:pPr>
            <w:r>
              <w:t>28.12.2018</w:t>
            </w:r>
          </w:p>
        </w:tc>
        <w:tc>
          <w:tcPr>
            <w:tcW w:w="397" w:type="dxa"/>
            <w:vAlign w:val="bottom"/>
          </w:tcPr>
          <w:p w:rsidR="006225B6" w:rsidRDefault="006225B6" w:rsidP="00B15921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225B6" w:rsidRDefault="00303ACD" w:rsidP="009C27FE">
            <w:pPr>
              <w:jc w:val="center"/>
            </w:pPr>
            <w:r>
              <w:t>93</w:t>
            </w:r>
          </w:p>
        </w:tc>
      </w:tr>
      <w:tr w:rsidR="006225B6">
        <w:tc>
          <w:tcPr>
            <w:tcW w:w="4650" w:type="dxa"/>
            <w:gridSpan w:val="4"/>
          </w:tcPr>
          <w:p w:rsidR="006225B6" w:rsidRDefault="006225B6" w:rsidP="00B15921">
            <w:pPr>
              <w:jc w:val="center"/>
              <w:rPr>
                <w:sz w:val="10"/>
              </w:rPr>
            </w:pPr>
          </w:p>
          <w:p w:rsidR="006225B6" w:rsidRPr="004A68E0" w:rsidRDefault="006225B6" w:rsidP="00B15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Наскафтым</w:t>
            </w:r>
            <w:proofErr w:type="spellEnd"/>
          </w:p>
        </w:tc>
      </w:tr>
    </w:tbl>
    <w:p w:rsidR="006225B6" w:rsidRDefault="006225B6" w:rsidP="006225B6">
      <w:pPr>
        <w:jc w:val="center"/>
        <w:rPr>
          <w:b/>
          <w:sz w:val="28"/>
          <w:szCs w:val="28"/>
        </w:rPr>
      </w:pPr>
    </w:p>
    <w:p w:rsidR="006225B6" w:rsidRDefault="006225B6" w:rsidP="006225B6">
      <w:pPr>
        <w:jc w:val="center"/>
        <w:rPr>
          <w:b/>
          <w:sz w:val="28"/>
          <w:szCs w:val="28"/>
        </w:rPr>
      </w:pPr>
    </w:p>
    <w:p w:rsidR="00E00109" w:rsidRDefault="00E00109" w:rsidP="0060415D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p w:rsidR="00AA25A6" w:rsidRDefault="00AA25A6" w:rsidP="00AA25A6">
      <w:pPr>
        <w:spacing w:after="1" w:line="240" w:lineRule="atLeast"/>
        <w:jc w:val="center"/>
        <w:rPr>
          <w:b/>
        </w:rPr>
      </w:pPr>
      <w:r>
        <w:rPr>
          <w:b/>
          <w:sz w:val="28"/>
        </w:rPr>
        <w:t>Об утверждении Административного регламента предоставления муниципальной услуги «Признание частных жилых помещений пригодными (непригодными) для проживания граждан»</w:t>
      </w:r>
    </w:p>
    <w:p w:rsidR="00AA25A6" w:rsidRDefault="00AA25A6" w:rsidP="00AA25A6">
      <w:pPr>
        <w:spacing w:after="1" w:line="240" w:lineRule="atLeast"/>
        <w:rPr>
          <w:b/>
        </w:rPr>
      </w:pPr>
    </w:p>
    <w:p w:rsidR="00AA25A6" w:rsidRDefault="00AA25A6" w:rsidP="00AA25A6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 w:rsidRPr="00C70C62">
        <w:rPr>
          <w:sz w:val="28"/>
          <w:szCs w:val="28"/>
        </w:rPr>
        <w:t xml:space="preserve">В соответствии с Федеральным </w:t>
      </w:r>
      <w:hyperlink r:id="rId9" w:history="1">
        <w:r w:rsidRPr="00C70C62">
          <w:rPr>
            <w:sz w:val="28"/>
            <w:szCs w:val="28"/>
          </w:rPr>
          <w:t>законом</w:t>
        </w:r>
      </w:hyperlink>
      <w:r w:rsidRPr="00C70C62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статьей 23 Устава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C70C62">
        <w:rPr>
          <w:sz w:val="28"/>
          <w:szCs w:val="28"/>
        </w:rPr>
        <w:t xml:space="preserve"> сельсовета </w:t>
      </w:r>
      <w:proofErr w:type="spellStart"/>
      <w:r w:rsidRPr="00C70C62">
        <w:rPr>
          <w:sz w:val="28"/>
          <w:szCs w:val="28"/>
        </w:rPr>
        <w:t>Шемышейского</w:t>
      </w:r>
      <w:proofErr w:type="spellEnd"/>
      <w:r w:rsidRPr="00C70C62">
        <w:rPr>
          <w:sz w:val="28"/>
          <w:szCs w:val="28"/>
        </w:rPr>
        <w:t xml:space="preserve"> района Пензенской области,</w:t>
      </w:r>
    </w:p>
    <w:p w:rsidR="00AA25A6" w:rsidRPr="002375DC" w:rsidRDefault="00AA25A6" w:rsidP="00AA25A6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AA25A6" w:rsidRDefault="00AA25A6" w:rsidP="00AA25A6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2375DC"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Наскафтымского</w:t>
      </w:r>
      <w:proofErr w:type="spellEnd"/>
      <w:r w:rsidRPr="002375DC">
        <w:rPr>
          <w:b/>
          <w:sz w:val="28"/>
          <w:szCs w:val="28"/>
        </w:rPr>
        <w:t xml:space="preserve"> сельсовета </w:t>
      </w:r>
      <w:proofErr w:type="spellStart"/>
      <w:r w:rsidRPr="002375DC">
        <w:rPr>
          <w:b/>
          <w:sz w:val="28"/>
          <w:szCs w:val="28"/>
        </w:rPr>
        <w:t>Шемышейского</w:t>
      </w:r>
      <w:proofErr w:type="spellEnd"/>
      <w:r w:rsidRPr="002375DC">
        <w:rPr>
          <w:b/>
          <w:sz w:val="28"/>
          <w:szCs w:val="28"/>
        </w:rPr>
        <w:t xml:space="preserve"> района Пензенской области постановляет:</w:t>
      </w:r>
    </w:p>
    <w:p w:rsidR="00AA25A6" w:rsidRDefault="00AA25A6" w:rsidP="00AA25A6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</w:p>
    <w:p w:rsidR="00AA25A6" w:rsidRPr="00C70C62" w:rsidRDefault="00AA25A6" w:rsidP="00AA25A6">
      <w:pPr>
        <w:autoSpaceDE w:val="0"/>
        <w:autoSpaceDN w:val="0"/>
        <w:adjustRightInd w:val="0"/>
        <w:ind w:firstLine="539"/>
        <w:jc w:val="both"/>
        <w:outlineLvl w:val="0"/>
        <w:rPr>
          <w:b/>
          <w:sz w:val="28"/>
          <w:szCs w:val="28"/>
        </w:rPr>
      </w:pPr>
      <w:r>
        <w:rPr>
          <w:sz w:val="28"/>
        </w:rPr>
        <w:t xml:space="preserve">1. Утвердить прилагаемый административный </w:t>
      </w:r>
      <w:hyperlink w:anchor="P45" w:history="1">
        <w:r w:rsidRPr="002375DC">
          <w:rPr>
            <w:sz w:val="28"/>
          </w:rPr>
          <w:t>регламент</w:t>
        </w:r>
      </w:hyperlink>
      <w:r>
        <w:rPr>
          <w:sz w:val="28"/>
        </w:rPr>
        <w:t xml:space="preserve"> предоставления муниципальной услуги «</w:t>
      </w:r>
      <w:r w:rsidRPr="00540D00">
        <w:rPr>
          <w:sz w:val="28"/>
        </w:rPr>
        <w:t>Признание частных жилых помещений пригодными (непригодными) для проживания граждан</w:t>
      </w:r>
      <w:r>
        <w:rPr>
          <w:sz w:val="28"/>
        </w:rPr>
        <w:t>».</w:t>
      </w:r>
    </w:p>
    <w:p w:rsidR="00AA25A6" w:rsidRPr="002375DC" w:rsidRDefault="00AA25A6" w:rsidP="00AA25A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>2. О</w:t>
      </w:r>
      <w:r w:rsidRPr="002375DC">
        <w:rPr>
          <w:iCs/>
          <w:color w:val="000000"/>
          <w:spacing w:val="1"/>
          <w:sz w:val="28"/>
          <w:szCs w:val="28"/>
        </w:rPr>
        <w:t>публиковать настоящее постановление в информационном бюллетене «</w:t>
      </w:r>
      <w:proofErr w:type="spellStart"/>
      <w:r>
        <w:rPr>
          <w:iCs/>
          <w:color w:val="000000"/>
          <w:spacing w:val="1"/>
          <w:sz w:val="28"/>
          <w:szCs w:val="28"/>
        </w:rPr>
        <w:t>Наскафтымские</w:t>
      </w:r>
      <w:proofErr w:type="spellEnd"/>
      <w:r>
        <w:rPr>
          <w:iCs/>
          <w:color w:val="000000"/>
          <w:spacing w:val="1"/>
          <w:sz w:val="28"/>
          <w:szCs w:val="28"/>
        </w:rPr>
        <w:t xml:space="preserve"> вести</w:t>
      </w:r>
      <w:r w:rsidRPr="002375DC">
        <w:rPr>
          <w:iCs/>
          <w:color w:val="000000"/>
          <w:spacing w:val="1"/>
          <w:sz w:val="28"/>
          <w:szCs w:val="28"/>
        </w:rPr>
        <w:t>».</w:t>
      </w:r>
    </w:p>
    <w:p w:rsidR="00AA25A6" w:rsidRPr="002375DC" w:rsidRDefault="00AA25A6" w:rsidP="00AA25A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AA25A6" w:rsidRDefault="00AA25A6" w:rsidP="00AA25A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 xml:space="preserve">4. Контроль за исполнением настоящего постановления возложить на главу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2375DC">
        <w:rPr>
          <w:sz w:val="28"/>
          <w:szCs w:val="28"/>
        </w:rPr>
        <w:t xml:space="preserve"> сельсовета </w:t>
      </w:r>
      <w:proofErr w:type="spellStart"/>
      <w:r w:rsidRPr="002375DC">
        <w:rPr>
          <w:sz w:val="28"/>
          <w:szCs w:val="28"/>
        </w:rPr>
        <w:t>Шемышейского</w:t>
      </w:r>
      <w:proofErr w:type="spellEnd"/>
      <w:r w:rsidRPr="002375DC">
        <w:rPr>
          <w:sz w:val="28"/>
          <w:szCs w:val="28"/>
        </w:rPr>
        <w:t xml:space="preserve"> района Пензенской области.</w:t>
      </w:r>
    </w:p>
    <w:p w:rsidR="00AA25A6" w:rsidRPr="002375DC" w:rsidRDefault="00AA25A6" w:rsidP="00AA25A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 xml:space="preserve">Глава администрации </w:t>
      </w:r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Наскафтымского</w:t>
      </w:r>
      <w:proofErr w:type="spellEnd"/>
      <w:r w:rsidRPr="002375DC">
        <w:rPr>
          <w:sz w:val="28"/>
          <w:szCs w:val="28"/>
        </w:rPr>
        <w:t xml:space="preserve"> сельсовета</w:t>
      </w:r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 w:rsidRPr="002375DC">
        <w:rPr>
          <w:sz w:val="28"/>
          <w:szCs w:val="28"/>
        </w:rPr>
        <w:t>Шемышейского</w:t>
      </w:r>
      <w:proofErr w:type="spellEnd"/>
      <w:r w:rsidRPr="002375DC">
        <w:rPr>
          <w:sz w:val="28"/>
          <w:szCs w:val="28"/>
        </w:rPr>
        <w:t xml:space="preserve"> района </w:t>
      </w:r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2375DC">
        <w:rPr>
          <w:sz w:val="28"/>
          <w:szCs w:val="28"/>
        </w:rPr>
        <w:t>Пензенской</w:t>
      </w:r>
      <w:r>
        <w:rPr>
          <w:sz w:val="28"/>
          <w:szCs w:val="28"/>
        </w:rPr>
        <w:t xml:space="preserve"> области                        </w:t>
      </w:r>
      <w:r w:rsidRPr="002375D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</w:t>
      </w:r>
      <w:r w:rsidRPr="002375D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А.В. </w:t>
      </w:r>
      <w:proofErr w:type="spellStart"/>
      <w:r>
        <w:rPr>
          <w:sz w:val="28"/>
          <w:szCs w:val="28"/>
        </w:rPr>
        <w:t>Сивоконь</w:t>
      </w:r>
      <w:proofErr w:type="spellEnd"/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A25A6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A25A6" w:rsidRPr="00C312C2" w:rsidRDefault="00AA25A6" w:rsidP="00AA25A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A25A6" w:rsidRDefault="00AA25A6" w:rsidP="00AA25A6">
      <w:pPr>
        <w:spacing w:after="1" w:line="240" w:lineRule="atLeast"/>
        <w:outlineLvl w:val="0"/>
      </w:pPr>
    </w:p>
    <w:p w:rsidR="00AA25A6" w:rsidRDefault="00AA25A6" w:rsidP="00AA25A6">
      <w:pPr>
        <w:spacing w:after="1" w:line="240" w:lineRule="atLeast"/>
        <w:jc w:val="right"/>
        <w:outlineLvl w:val="0"/>
      </w:pPr>
      <w:r>
        <w:lastRenderedPageBreak/>
        <w:t>Утвержден</w:t>
      </w:r>
    </w:p>
    <w:p w:rsidR="00AA25A6" w:rsidRDefault="00AA25A6" w:rsidP="00AA25A6">
      <w:pPr>
        <w:spacing w:after="1" w:line="240" w:lineRule="atLeast"/>
        <w:jc w:val="right"/>
      </w:pPr>
      <w:r>
        <w:t>постановлением</w:t>
      </w:r>
    </w:p>
    <w:p w:rsidR="00AA25A6" w:rsidRDefault="00AA25A6" w:rsidP="00AA25A6">
      <w:pPr>
        <w:spacing w:after="1" w:line="240" w:lineRule="atLeast"/>
        <w:jc w:val="right"/>
      </w:pPr>
      <w:r>
        <w:t xml:space="preserve">администрации </w:t>
      </w:r>
      <w:proofErr w:type="spellStart"/>
      <w:r>
        <w:t>Наскафтымского</w:t>
      </w:r>
      <w:proofErr w:type="spellEnd"/>
      <w:r>
        <w:t xml:space="preserve"> сельсовета</w:t>
      </w:r>
    </w:p>
    <w:p w:rsidR="00AA25A6" w:rsidRDefault="00AA25A6" w:rsidP="00AA25A6">
      <w:pPr>
        <w:spacing w:after="1" w:line="240" w:lineRule="atLeast"/>
        <w:jc w:val="right"/>
      </w:pPr>
      <w:proofErr w:type="spellStart"/>
      <w:r>
        <w:t>Шемышейского</w:t>
      </w:r>
      <w:proofErr w:type="spellEnd"/>
      <w:r>
        <w:t xml:space="preserve"> района Пензенской области</w:t>
      </w:r>
    </w:p>
    <w:p w:rsidR="00AA25A6" w:rsidRDefault="00AA25A6" w:rsidP="00AA25A6">
      <w:pPr>
        <w:spacing w:after="1" w:line="240" w:lineRule="atLeast"/>
        <w:jc w:val="right"/>
      </w:pPr>
      <w:r>
        <w:t xml:space="preserve">от </w:t>
      </w:r>
      <w:r w:rsidR="00303ACD">
        <w:t xml:space="preserve">28.12.2018 </w:t>
      </w:r>
      <w:r>
        <w:t xml:space="preserve">№ </w:t>
      </w:r>
      <w:r w:rsidR="00303ACD">
        <w:t>93</w:t>
      </w:r>
      <w:bookmarkStart w:id="0" w:name="_GoBack"/>
      <w:bookmarkEnd w:id="0"/>
    </w:p>
    <w:p w:rsidR="00AA25A6" w:rsidRPr="00540D00" w:rsidRDefault="00AA25A6" w:rsidP="00AA25A6">
      <w:pPr>
        <w:spacing w:after="1" w:line="240" w:lineRule="atLeast"/>
        <w:ind w:firstLine="540"/>
        <w:jc w:val="both"/>
      </w:pPr>
    </w:p>
    <w:p w:rsidR="00AA25A6" w:rsidRPr="00AA25A6" w:rsidRDefault="00AA25A6" w:rsidP="00AA25A6">
      <w:pPr>
        <w:spacing w:after="1" w:line="240" w:lineRule="atLeast"/>
        <w:jc w:val="center"/>
        <w:rPr>
          <w:b/>
        </w:rPr>
      </w:pPr>
      <w:bookmarkStart w:id="1" w:name="P31"/>
      <w:bookmarkEnd w:id="1"/>
      <w:r w:rsidRPr="00AA25A6">
        <w:rPr>
          <w:b/>
        </w:rPr>
        <w:t xml:space="preserve">Административный </w:t>
      </w:r>
      <w:hyperlink w:anchor="P45" w:history="1">
        <w:r w:rsidRPr="00AA25A6">
          <w:rPr>
            <w:b/>
          </w:rPr>
          <w:t>регламент</w:t>
        </w:r>
      </w:hyperlink>
      <w:r w:rsidRPr="00AA25A6">
        <w:rPr>
          <w:b/>
        </w:rPr>
        <w:t xml:space="preserve"> предоставления муниципальной услуги «Признание частных жилых помещений пригодными (непригодными) для проживания граждан»</w:t>
      </w:r>
    </w:p>
    <w:p w:rsidR="00AA25A6" w:rsidRPr="00AA25A6" w:rsidRDefault="00AA25A6" w:rsidP="00AA25A6">
      <w:pPr>
        <w:spacing w:after="1" w:line="240" w:lineRule="atLeast"/>
        <w:ind w:firstLine="540"/>
        <w:jc w:val="both"/>
      </w:pPr>
    </w:p>
    <w:p w:rsidR="00AA25A6" w:rsidRPr="00AA25A6" w:rsidRDefault="00AA25A6" w:rsidP="00AA25A6">
      <w:pPr>
        <w:spacing w:after="1" w:line="240" w:lineRule="atLeast"/>
        <w:jc w:val="center"/>
        <w:outlineLvl w:val="1"/>
        <w:rPr>
          <w:b/>
        </w:rPr>
      </w:pPr>
      <w:r w:rsidRPr="00AA25A6">
        <w:rPr>
          <w:b/>
        </w:rPr>
        <w:t>I. Общие положения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Предмет регулирования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 xml:space="preserve">1.1. Административный регламент предоставления муниципальной услуги «Признание частных жилых помещений пригодными (непригодными) для проживания граждан» (далее - Административный регламент) устанавливает порядок и стандарт предоставления муниципальной услуги «Признание частных жилых помещений пригодными (непригодными) для проживания граждан» (далее - муниципальная услуга), определяет сроки и последовательность административных процедур (действий) администрации </w:t>
      </w:r>
      <w:proofErr w:type="spellStart"/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Пензенской области (далее - Администрация) при предоставлении муниципальной услуги.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Круг заявителей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1.2. Заявителями муниципальной услуги являются: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собственник помещения (физическое или юридическое лицо);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орган, уполномоченный на проведение государственного контроля и надзора, по вопросам, отнесенным к его компетенции.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Требования к порядку информирования</w:t>
      </w:r>
    </w:p>
    <w:p w:rsidR="00AA25A6" w:rsidRDefault="00AA25A6" w:rsidP="00AA25A6">
      <w:pPr>
        <w:spacing w:after="1" w:line="240" w:lineRule="atLeast"/>
        <w:jc w:val="center"/>
      </w:pPr>
      <w:r>
        <w:t>о предоставлении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1.3. Основными требованиями к информированию заявителей являются: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достоверность предоставляемой информации;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четкость в изложении информации;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полнота информирования;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наглядность форм предоставляемой информации;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удобство и доступность получения информации;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оперативность предоставления информации.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1.4 Информирование о предоставлении Администрацией муниципальной услуги осуществляется: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lastRenderedPageBreak/>
        <w:t>- непосредственно в здании Администрации;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в многофункциональном центре предоставления государственных и муниципальных услуг;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посредством использования телефонной, почтовой связи, а также электронной почты;</w:t>
      </w:r>
    </w:p>
    <w:p w:rsidR="00AA25A6" w:rsidRDefault="00AA25A6" w:rsidP="00C708EB">
      <w:pPr>
        <w:spacing w:before="280" w:after="1" w:line="280" w:lineRule="atLeast"/>
        <w:ind w:firstLine="540"/>
        <w:jc w:val="both"/>
      </w:pPr>
      <w:r>
        <w:t>- посредством размещения информации на официальном сайте Администрации в информационно-телекоммуникационной сети «Интернет»:</w:t>
      </w:r>
      <w:r w:rsidRPr="00313FA7">
        <w:rPr>
          <w:u w:val="single"/>
          <w:lang w:val="en-US"/>
        </w:rPr>
        <w:t>http</w:t>
      </w:r>
      <w:r w:rsidRPr="00313FA7">
        <w:rPr>
          <w:u w:val="single"/>
        </w:rPr>
        <w:t>:</w:t>
      </w:r>
      <w:r w:rsidR="00C708EB" w:rsidRPr="00C708EB">
        <w:t xml:space="preserve"> </w:t>
      </w:r>
      <w:proofErr w:type="spellStart"/>
      <w:r w:rsidR="00C708EB" w:rsidRPr="00F15119">
        <w:rPr>
          <w:lang w:val="en-US"/>
        </w:rPr>
        <w:t>naskaftum</w:t>
      </w:r>
      <w:proofErr w:type="spellEnd"/>
      <w:r w:rsidR="00C708EB" w:rsidRPr="00F15119">
        <w:t>.</w:t>
      </w:r>
      <w:proofErr w:type="spellStart"/>
      <w:r w:rsidR="00C708EB" w:rsidRPr="00F15119">
        <w:rPr>
          <w:lang w:val="en-US"/>
        </w:rPr>
        <w:t>shem</w:t>
      </w:r>
      <w:proofErr w:type="spellEnd"/>
      <w:r w:rsidR="00C708EB" w:rsidRPr="00F15119">
        <w:t>.</w:t>
      </w:r>
      <w:proofErr w:type="spellStart"/>
      <w:r w:rsidR="00C708EB" w:rsidRPr="00F15119">
        <w:rPr>
          <w:lang w:val="en-US"/>
        </w:rPr>
        <w:t>pnzreg</w:t>
      </w:r>
      <w:proofErr w:type="spellEnd"/>
      <w:r w:rsidR="00C708EB" w:rsidRPr="00F15119">
        <w:t>.</w:t>
      </w:r>
      <w:proofErr w:type="spellStart"/>
      <w:r w:rsidR="00C708EB" w:rsidRPr="00F15119">
        <w:t>ru</w:t>
      </w:r>
      <w:proofErr w:type="spellEnd"/>
      <w:r w:rsidR="00C708EB" w:rsidRPr="00F15119">
        <w:t>.</w:t>
      </w:r>
      <w: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(функций)»: www.gosuslugi.ru (далее - Единый портал) и (или) в информационной системе «Региональный портал государственных и муниципальных услуг Пензенской области»: www.gosuslugi.pnzreg.ru (далее - Региональный портал).</w:t>
      </w:r>
    </w:p>
    <w:p w:rsidR="00C708EB" w:rsidRPr="00F15119" w:rsidRDefault="00AA25A6" w:rsidP="00C708EB">
      <w:pPr>
        <w:spacing w:before="280" w:after="1" w:line="280" w:lineRule="atLeast"/>
        <w:ind w:firstLine="540"/>
        <w:jc w:val="both"/>
      </w:pPr>
      <w:r>
        <w:t>1.5. Информация о месте нахождения Администрации:</w:t>
      </w:r>
      <w:r w:rsidR="00C708EB" w:rsidRPr="00C708EB">
        <w:t xml:space="preserve"> </w:t>
      </w:r>
      <w:r w:rsidR="00C708EB" w:rsidRPr="00F15119">
        <w:t xml:space="preserve">442432 Пензенская область, </w:t>
      </w:r>
      <w:proofErr w:type="spellStart"/>
      <w:r w:rsidR="00C708EB" w:rsidRPr="00F15119">
        <w:t>Шемышейский</w:t>
      </w:r>
      <w:proofErr w:type="spellEnd"/>
      <w:r w:rsidR="00C708EB" w:rsidRPr="00F15119">
        <w:t xml:space="preserve"> район, с. </w:t>
      </w:r>
      <w:proofErr w:type="spellStart"/>
      <w:r w:rsidR="00C708EB" w:rsidRPr="00F15119">
        <w:t>Наскафтым</w:t>
      </w:r>
      <w:proofErr w:type="spellEnd"/>
      <w:r w:rsidR="00C708EB" w:rsidRPr="00F15119">
        <w:t>, переулок Садовый, 4;</w:t>
      </w:r>
    </w:p>
    <w:p w:rsidR="00C708EB" w:rsidRPr="00F15119" w:rsidRDefault="00AA25A6" w:rsidP="00C708EB">
      <w:pPr>
        <w:spacing w:before="280" w:after="1" w:line="280" w:lineRule="atLeast"/>
        <w:ind w:firstLine="540"/>
        <w:jc w:val="both"/>
      </w:pPr>
      <w:r>
        <w:t>Прием документов для целей предоставления муниципальной услуги осуществляется по адресу:</w:t>
      </w:r>
      <w:r w:rsidR="00C708EB" w:rsidRPr="00C708EB">
        <w:t xml:space="preserve"> </w:t>
      </w:r>
      <w:r w:rsidR="00C708EB" w:rsidRPr="00F15119">
        <w:t xml:space="preserve">442432 Пензенская область, </w:t>
      </w:r>
      <w:proofErr w:type="spellStart"/>
      <w:r w:rsidR="00C708EB" w:rsidRPr="00F15119">
        <w:t>Шемышейский</w:t>
      </w:r>
      <w:proofErr w:type="spellEnd"/>
      <w:r w:rsidR="00C708EB" w:rsidRPr="00F15119">
        <w:t xml:space="preserve"> район, с. </w:t>
      </w:r>
      <w:proofErr w:type="spellStart"/>
      <w:r w:rsidR="00C708EB" w:rsidRPr="00F15119">
        <w:t>Наскафтым</w:t>
      </w:r>
      <w:proofErr w:type="spellEnd"/>
      <w:r w:rsidR="00C708EB" w:rsidRPr="00F15119">
        <w:t>, переулок Садовый, 4;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Телефон: </w:t>
      </w:r>
      <w:r w:rsidRPr="00313FA7">
        <w:t>8(84159)2</w:t>
      </w:r>
      <w:r w:rsidR="00C708EB">
        <w:t>3-1</w:t>
      </w:r>
      <w:r w:rsidRPr="00313FA7">
        <w:t>-</w:t>
      </w:r>
      <w:r w:rsidR="00C708EB">
        <w:t>10</w:t>
      </w:r>
    </w:p>
    <w:p w:rsidR="00C708EB" w:rsidRPr="00F15119" w:rsidRDefault="00C708EB" w:rsidP="00C708EB">
      <w:pPr>
        <w:spacing w:before="280" w:after="1" w:line="280" w:lineRule="atLeast"/>
        <w:ind w:firstLine="540"/>
        <w:jc w:val="both"/>
      </w:pPr>
      <w:r w:rsidRPr="00F15119">
        <w:t xml:space="preserve">Официальный сайт Администрации: </w:t>
      </w:r>
      <w:r w:rsidRPr="00F15119">
        <w:rPr>
          <w:u w:val="single"/>
          <w:lang w:val="en-US"/>
        </w:rPr>
        <w:t>http</w:t>
      </w:r>
      <w:r w:rsidRPr="00F15119">
        <w:rPr>
          <w:u w:val="single"/>
        </w:rPr>
        <w:t>:</w:t>
      </w:r>
      <w:r w:rsidRPr="00F15119">
        <w:t xml:space="preserve"> </w:t>
      </w:r>
      <w:proofErr w:type="spellStart"/>
      <w:r w:rsidRPr="00F15119">
        <w:rPr>
          <w:lang w:val="en-US"/>
        </w:rPr>
        <w:t>naskaftum</w:t>
      </w:r>
      <w:proofErr w:type="spellEnd"/>
      <w:r w:rsidRPr="00F15119">
        <w:t>.</w:t>
      </w:r>
      <w:proofErr w:type="spellStart"/>
      <w:r w:rsidRPr="00F15119">
        <w:rPr>
          <w:lang w:val="en-US"/>
        </w:rPr>
        <w:t>shem</w:t>
      </w:r>
      <w:proofErr w:type="spellEnd"/>
      <w:r w:rsidRPr="00F15119">
        <w:t>.</w:t>
      </w:r>
      <w:proofErr w:type="spellStart"/>
      <w:r w:rsidRPr="00F15119">
        <w:rPr>
          <w:lang w:val="en-US"/>
        </w:rPr>
        <w:t>pnzreg</w:t>
      </w:r>
      <w:proofErr w:type="spellEnd"/>
      <w:r w:rsidRPr="00F15119">
        <w:t>.</w:t>
      </w:r>
      <w:proofErr w:type="spellStart"/>
      <w:r w:rsidRPr="00F15119">
        <w:t>ru</w:t>
      </w:r>
      <w:proofErr w:type="spellEnd"/>
      <w:r w:rsidRPr="00F15119">
        <w:t>.</w:t>
      </w:r>
    </w:p>
    <w:p w:rsidR="00C708EB" w:rsidRPr="00F15119" w:rsidRDefault="00C708EB" w:rsidP="00C708EB">
      <w:pPr>
        <w:spacing w:before="280" w:after="1" w:line="280" w:lineRule="atLeast"/>
        <w:ind w:firstLine="540"/>
        <w:jc w:val="both"/>
      </w:pPr>
      <w:r w:rsidRPr="00F15119">
        <w:t xml:space="preserve">Адрес электронной почты Администрации: </w:t>
      </w:r>
      <w:proofErr w:type="spellStart"/>
      <w:r w:rsidRPr="00F15119">
        <w:rPr>
          <w:lang w:val="en-US"/>
        </w:rPr>
        <w:t>adminnaskaf</w:t>
      </w:r>
      <w:proofErr w:type="spellEnd"/>
      <w:r w:rsidRPr="00F15119">
        <w:t>@</w:t>
      </w:r>
      <w:proofErr w:type="spellStart"/>
      <w:r w:rsidRPr="00F15119">
        <w:rPr>
          <w:lang w:val="en-US"/>
        </w:rPr>
        <w:t>sura</w:t>
      </w:r>
      <w:proofErr w:type="spellEnd"/>
      <w:r w:rsidRPr="00F15119">
        <w:t>.</w:t>
      </w:r>
      <w:proofErr w:type="spellStart"/>
      <w:r w:rsidRPr="00F15119">
        <w:rPr>
          <w:lang w:val="en-US"/>
        </w:rPr>
        <w:t>ru</w:t>
      </w:r>
      <w:proofErr w:type="spellEnd"/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1.6. График работы Администрации: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Понедельник, вторник, среда, четверг, пятница - 08.00 до 17.00 </w:t>
      </w:r>
      <w:proofErr w:type="gramStart"/>
      <w:r>
        <w:t>час.,</w:t>
      </w:r>
      <w:proofErr w:type="gramEnd"/>
      <w:r>
        <w:t xml:space="preserve"> перерыв с 12.00 до 13.00 час.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Суббота, воскресенье - выходные дни.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1.7. Заявители вправе получить муниципальную услугу </w:t>
      </w:r>
      <w:proofErr w:type="spellStart"/>
      <w:proofErr w:type="gramStart"/>
      <w:r>
        <w:t>через</w:t>
      </w:r>
      <w:r w:rsidRPr="00313FA7">
        <w:t>«</w:t>
      </w:r>
      <w:proofErr w:type="gramEnd"/>
      <w:r w:rsidRPr="00313FA7">
        <w:t>Многофункциональный</w:t>
      </w:r>
      <w:proofErr w:type="spellEnd"/>
      <w:r w:rsidRPr="00313FA7">
        <w:t xml:space="preserve"> центр предоставления муниципальных услуг» </w:t>
      </w:r>
      <w:r>
        <w:t>(далее - МФЦ)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AA25A6" w:rsidRPr="003C117E" w:rsidRDefault="00AA25A6" w:rsidP="00AA25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Адрес МФЦ: </w:t>
      </w:r>
      <w:r w:rsidRPr="00313FA7">
        <w:rPr>
          <w:rFonts w:ascii="Times New Roman" w:hAnsi="Times New Roman" w:cs="Times New Roman"/>
          <w:sz w:val="24"/>
          <w:szCs w:val="24"/>
        </w:rPr>
        <w:t xml:space="preserve">442430, Пензенская область, </w:t>
      </w:r>
      <w:proofErr w:type="spellStart"/>
      <w:r w:rsidRPr="00313FA7">
        <w:rPr>
          <w:rFonts w:ascii="Times New Roman" w:hAnsi="Times New Roman" w:cs="Times New Roman"/>
          <w:sz w:val="24"/>
          <w:szCs w:val="24"/>
        </w:rPr>
        <w:t>Шемышейский</w:t>
      </w:r>
      <w:proofErr w:type="spellEnd"/>
      <w:r w:rsidRPr="00313FA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313FA7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313FA7">
        <w:rPr>
          <w:rFonts w:ascii="Times New Roman" w:hAnsi="Times New Roman" w:cs="Times New Roman"/>
          <w:sz w:val="24"/>
          <w:szCs w:val="24"/>
        </w:rPr>
        <w:t>. Шемышейка, улица Ленина, 32.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Телефоны: </w:t>
      </w:r>
      <w:r w:rsidRPr="00313FA7">
        <w:t>8(84159) 2-02-15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Официальный сайт: </w:t>
      </w:r>
      <w:r w:rsidRPr="00313FA7">
        <w:rPr>
          <w:u w:val="single"/>
          <w:lang w:val="en-US"/>
        </w:rPr>
        <w:t>http</w:t>
      </w:r>
      <w:r w:rsidRPr="00313FA7">
        <w:rPr>
          <w:u w:val="single"/>
        </w:rPr>
        <w:t>:</w:t>
      </w:r>
      <w:r w:rsidRPr="00313FA7">
        <w:rPr>
          <w:u w:val="single"/>
          <w:lang w:val="en-US"/>
        </w:rPr>
        <w:t>www</w:t>
      </w:r>
      <w:r w:rsidRPr="00313FA7">
        <w:rPr>
          <w:u w:val="single"/>
        </w:rPr>
        <w:t>.</w:t>
      </w:r>
      <w:proofErr w:type="spellStart"/>
      <w:r w:rsidRPr="00313FA7">
        <w:rPr>
          <w:u w:val="single"/>
          <w:lang w:val="en-US"/>
        </w:rPr>
        <w:t>mfcinfo</w:t>
      </w:r>
      <w:proofErr w:type="spellEnd"/>
      <w:r w:rsidRPr="00313FA7">
        <w:rPr>
          <w:u w:val="single"/>
        </w:rPr>
        <w:t>.</w:t>
      </w:r>
      <w:proofErr w:type="spellStart"/>
      <w:r w:rsidRPr="00313FA7">
        <w:rPr>
          <w:u w:val="single"/>
          <w:lang w:val="en-US"/>
        </w:rPr>
        <w:t>ru</w:t>
      </w:r>
      <w:proofErr w:type="spellEnd"/>
      <w:r w:rsidRPr="00313FA7">
        <w:rPr>
          <w:u w:val="single"/>
        </w:rPr>
        <w:t>.</w:t>
      </w:r>
    </w:p>
    <w:p w:rsidR="00AA25A6" w:rsidRPr="00823908" w:rsidRDefault="00AA25A6" w:rsidP="00AA25A6">
      <w:pPr>
        <w:ind w:firstLine="540"/>
        <w:jc w:val="both"/>
      </w:pPr>
      <w:r w:rsidRPr="00823908">
        <w:t xml:space="preserve">График </w:t>
      </w:r>
      <w:proofErr w:type="spellStart"/>
      <w:proofErr w:type="gramStart"/>
      <w:r w:rsidRPr="00823908">
        <w:t>работы:понедельник</w:t>
      </w:r>
      <w:proofErr w:type="spellEnd"/>
      <w:proofErr w:type="gramEnd"/>
      <w:r w:rsidRPr="00823908">
        <w:t xml:space="preserve"> – пятница с 8:00 до 17:00; суббота с 9:00 до 13:30, воскресенье – выходной. </w:t>
      </w:r>
    </w:p>
    <w:p w:rsidR="00AA25A6" w:rsidRPr="00823908" w:rsidRDefault="00AA25A6" w:rsidP="00AA25A6">
      <w:pPr>
        <w:spacing w:after="1" w:line="240" w:lineRule="atLeast"/>
        <w:jc w:val="center"/>
        <w:outlineLvl w:val="1"/>
        <w:rPr>
          <w:b/>
        </w:rPr>
      </w:pPr>
      <w:r w:rsidRPr="00823908">
        <w:rPr>
          <w:b/>
        </w:rPr>
        <w:t>II. Стандарт предоставления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Наименование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2.1. Наименование муниципальной услуги: «Признание частных жилых помещений пригодными (непригодными) для проживания граждан».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Наименование органа местного самоуправления,</w:t>
      </w:r>
    </w:p>
    <w:p w:rsidR="00AA25A6" w:rsidRDefault="00AA25A6" w:rsidP="00AA25A6">
      <w:pPr>
        <w:spacing w:after="1" w:line="240" w:lineRule="atLeast"/>
        <w:jc w:val="center"/>
      </w:pPr>
      <w:r>
        <w:lastRenderedPageBreak/>
        <w:t>предоставляющего муниципальную услугу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2.2. Предоставление муниципальной услуги осуществляет Администрация.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Результат предоставления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2.3. Результатом предоставления муниципальной услуги является: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постановление Администрации о признании частного жилого помещения пригодным (непригодным) для проживания граждан.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Срок предоставления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2.4. Срок предоставления муниципальной услуги - 30 календарных дней со дня регистрации заявления о предоставлении муниципальной услуги (далее - заявление).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Правовые основания для предоставления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2.5. Предоставление муниципальной услуги осуществляется в соответствии с: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- </w:t>
      </w:r>
      <w:hyperlink r:id="rId10" w:history="1">
        <w:proofErr w:type="spellStart"/>
        <w:r w:rsidRPr="00F01728">
          <w:t>Конституцией</w:t>
        </w:r>
      </w:hyperlink>
      <w:r>
        <w:t>РФ</w:t>
      </w:r>
      <w:proofErr w:type="spellEnd"/>
      <w:r>
        <w:t>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- Жилищным </w:t>
      </w:r>
      <w:hyperlink r:id="rId11" w:history="1">
        <w:proofErr w:type="spellStart"/>
        <w:r w:rsidRPr="00F01728">
          <w:t>кодексом</w:t>
        </w:r>
      </w:hyperlink>
      <w:r>
        <w:t>РФ</w:t>
      </w:r>
      <w:proofErr w:type="spellEnd"/>
      <w:r>
        <w:t>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- Федеральным </w:t>
      </w:r>
      <w:hyperlink r:id="rId12" w:history="1">
        <w:r w:rsidRPr="00F01728">
          <w:t>законом</w:t>
        </w:r>
      </w:hyperlink>
      <w:r>
        <w:t xml:space="preserve"> от 27.07.2010 № 210-ФЗ «Об организации предоставления государственных и муниципальных услуг»;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- Федеральным </w:t>
      </w:r>
      <w:hyperlink r:id="rId13" w:history="1">
        <w:proofErr w:type="spellStart"/>
        <w:r w:rsidRPr="00F01728">
          <w:t>законом</w:t>
        </w:r>
      </w:hyperlink>
      <w:r>
        <w:t>от</w:t>
      </w:r>
      <w:proofErr w:type="spellEnd"/>
      <w:r>
        <w:t xml:space="preserve"> 27.07.2006 № 152-ФЗ «О персональных данных»;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- Федеральным </w:t>
      </w:r>
      <w:hyperlink r:id="rId14" w:history="1">
        <w:r w:rsidRPr="00F01728">
          <w:t>законом</w:t>
        </w:r>
      </w:hyperlink>
      <w:r>
        <w:t xml:space="preserve"> от 06.04.2011 № 63-ФЗ «Об электронной подписи»;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- </w:t>
      </w:r>
      <w:hyperlink r:id="rId15" w:history="1">
        <w:r w:rsidRPr="00F01728">
          <w:t>Постановлением</w:t>
        </w:r>
      </w:hyperlink>
      <w:r w:rsidRPr="00F01728">
        <w:t xml:space="preserve"> П</w:t>
      </w:r>
      <w:r>
        <w:t>равительства РФ от 25.01.2013 № 33 «Об использовании простой электронной подписи при оказании государственных и муниципальных услуг»;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- </w:t>
      </w:r>
      <w:hyperlink r:id="rId16" w:history="1">
        <w:r w:rsidRPr="00F01728">
          <w:t>Постановлением</w:t>
        </w:r>
      </w:hyperlink>
      <w:r>
        <w:t xml:space="preserve">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- </w:t>
      </w:r>
      <w:hyperlink r:id="rId17" w:history="1">
        <w:proofErr w:type="spellStart"/>
        <w:r w:rsidRPr="00F01728">
          <w:t>Уставом</w:t>
        </w:r>
      </w:hyperlink>
      <w:r>
        <w:t>Наскафтымского</w:t>
      </w:r>
      <w:proofErr w:type="spellEnd"/>
      <w:r>
        <w:t xml:space="preserve"> сельсовета </w:t>
      </w:r>
      <w:proofErr w:type="spellStart"/>
      <w:r>
        <w:t>Шемышейского</w:t>
      </w:r>
      <w:proofErr w:type="spellEnd"/>
      <w:r>
        <w:t xml:space="preserve"> района Пензенской области;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настоящим Административным регламентом.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Исчерпывающий перечень документов, необходимых</w:t>
      </w:r>
    </w:p>
    <w:p w:rsidR="00AA25A6" w:rsidRDefault="00AA25A6" w:rsidP="00AA25A6">
      <w:pPr>
        <w:spacing w:after="1" w:line="240" w:lineRule="atLeast"/>
        <w:jc w:val="center"/>
      </w:pPr>
      <w:r>
        <w:t>в соответствии с законодательными или иными нормативными</w:t>
      </w:r>
    </w:p>
    <w:p w:rsidR="00AA25A6" w:rsidRDefault="00AA25A6" w:rsidP="00AA25A6">
      <w:pPr>
        <w:spacing w:after="1" w:line="240" w:lineRule="atLeast"/>
        <w:jc w:val="center"/>
      </w:pPr>
      <w:r>
        <w:t>правовыми актами для предоставления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bookmarkStart w:id="2" w:name="P125"/>
      <w:bookmarkEnd w:id="2"/>
      <w: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2.6.1</w:t>
      </w:r>
      <w:r w:rsidRPr="00F01728">
        <w:t xml:space="preserve">. </w:t>
      </w:r>
      <w:hyperlink w:anchor="P421" w:history="1">
        <w:r w:rsidRPr="00F01728">
          <w:t>Заявление</w:t>
        </w:r>
      </w:hyperlink>
      <w:r>
        <w:t xml:space="preserve"> о признании частного жилого помещения пригодным (непригодным) для проживания по форме согласно приложению № 1 к настоящему регламенту.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lastRenderedPageBreak/>
        <w:t xml:space="preserve">Заявление может быть направлено также в форме электронного документа, заверенного электронной подписью заявителя в соответствии с требованиями Федерального </w:t>
      </w:r>
      <w:hyperlink r:id="rId18" w:history="1">
        <w:r w:rsidRPr="00F01728">
          <w:t>закона</w:t>
        </w:r>
      </w:hyperlink>
      <w:r>
        <w:t xml:space="preserve"> от 06.04.2011 № 63-ФЗ «Об электронной подписи», </w:t>
      </w:r>
      <w:hyperlink r:id="rId19" w:history="1">
        <w:proofErr w:type="spellStart"/>
        <w:r w:rsidRPr="00F01728">
          <w:t>постановления</w:t>
        </w:r>
      </w:hyperlink>
      <w:r>
        <w:t>Правительства</w:t>
      </w:r>
      <w:proofErr w:type="spellEnd"/>
      <w:r>
        <w:t xml:space="preserve"> Российской Федерации от 25.01.2013 № 33 «Об использовании простой электронной подписи при оказании государственных и муниципальных услуг» и требованиями Федерального </w:t>
      </w:r>
      <w:hyperlink r:id="rId20" w:history="1">
        <w:r w:rsidRPr="002E7CA3">
          <w:t>закона</w:t>
        </w:r>
      </w:hyperlink>
      <w:r>
        <w:t xml:space="preserve"> от 27.07.2010 № 210-ФЗ «Об организации предоставления государственных и муниципальных услуг».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2.6.2.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AA25A6" w:rsidRPr="000E5E15" w:rsidRDefault="00AA25A6" w:rsidP="00AA25A6">
      <w:pPr>
        <w:spacing w:before="240" w:after="1" w:line="240" w:lineRule="atLeast"/>
        <w:ind w:firstLine="540"/>
        <w:jc w:val="both"/>
      </w:pPr>
      <w:r>
        <w:t xml:space="preserve">2.6.3. Заявления, письма, жалобы на неудовлетворительные условия проживания </w:t>
      </w:r>
      <w:r w:rsidRPr="000E5E15">
        <w:t>- по усмотрению заявителя.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bookmarkStart w:id="3" w:name="P130"/>
      <w:bookmarkEnd w:id="3"/>
      <w:r>
        <w:t>2.7. Исчерпывающий перечень документов, запрашиваемых в порядке межведомственного информационного взаимодействия: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сведения из Единого государственного реестра недвижимости о правах на жилое помещение;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иные документы, которые, по его мнению, имеют значение для получения муниципальной услуги.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В случае если заявителем выступает орган, уполномоченный на проведение государственного контроля и надзора, представляется заключение этого органа.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Исчерпывающий перечень оснований для отказа в приеме</w:t>
      </w:r>
    </w:p>
    <w:p w:rsidR="00AA25A6" w:rsidRDefault="00AA25A6" w:rsidP="00AA25A6">
      <w:pPr>
        <w:spacing w:after="1" w:line="240" w:lineRule="atLeast"/>
        <w:jc w:val="center"/>
      </w:pPr>
      <w:r>
        <w:t>документов, необходимых для предоставления муниципальной</w:t>
      </w:r>
    </w:p>
    <w:p w:rsidR="00AA25A6" w:rsidRDefault="00AA25A6" w:rsidP="00AA25A6">
      <w:pPr>
        <w:spacing w:after="1" w:line="240" w:lineRule="atLeast"/>
        <w:jc w:val="center"/>
      </w:pPr>
      <w:r>
        <w:t>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2.8.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AA25A6" w:rsidRDefault="00AA25A6" w:rsidP="00AA25A6">
      <w:pPr>
        <w:ind w:firstLine="567"/>
        <w:jc w:val="both"/>
        <w:rPr>
          <w:color w:val="FF0000"/>
        </w:rPr>
      </w:pPr>
      <w:r>
        <w:rPr>
          <w:color w:val="FF0000"/>
        </w:rPr>
        <w:t>Решение о возврате заявления заявителю принимается случаях, если:</w:t>
      </w:r>
    </w:p>
    <w:p w:rsidR="00AA25A6" w:rsidRDefault="00AA25A6" w:rsidP="00AA25A6">
      <w:pPr>
        <w:ind w:firstLine="567"/>
        <w:jc w:val="both"/>
        <w:rPr>
          <w:color w:val="FF0000"/>
        </w:rPr>
      </w:pPr>
      <w:r>
        <w:rPr>
          <w:color w:val="FF0000"/>
        </w:rPr>
        <w:t>- отсутствует подпись заявителя;</w:t>
      </w:r>
    </w:p>
    <w:p w:rsidR="00AA25A6" w:rsidRDefault="00AA25A6" w:rsidP="00AA25A6">
      <w:pPr>
        <w:ind w:firstLine="567"/>
        <w:jc w:val="both"/>
        <w:rPr>
          <w:color w:val="FF0000"/>
        </w:rPr>
      </w:pPr>
      <w:r>
        <w:rPr>
          <w:color w:val="FF0000"/>
        </w:rPr>
        <w:t>- с заявлением обратилось лицо, не уполномоченное заявителем;</w:t>
      </w:r>
    </w:p>
    <w:p w:rsidR="00AA25A6" w:rsidRDefault="00AA25A6" w:rsidP="00AA25A6">
      <w:pPr>
        <w:ind w:firstLine="567"/>
        <w:jc w:val="both"/>
        <w:rPr>
          <w:color w:val="FF0000"/>
        </w:rPr>
      </w:pPr>
      <w:r>
        <w:rPr>
          <w:color w:val="FF0000"/>
        </w:rPr>
        <w:t>- текст заявления не поддается прочтению;</w:t>
      </w:r>
    </w:p>
    <w:p w:rsidR="00AA25A6" w:rsidRDefault="00AA25A6" w:rsidP="00AA25A6">
      <w:pPr>
        <w:ind w:firstLine="567"/>
        <w:jc w:val="both"/>
        <w:rPr>
          <w:color w:val="FF0000"/>
        </w:rPr>
      </w:pPr>
      <w:r>
        <w:rPr>
          <w:color w:val="FF0000"/>
        </w:rPr>
        <w:t xml:space="preserve">- заявителем представлены документы, содержащие неполные и (или) недостоверные сведения, исполненные карандашом и (или) содержащие подчистки либо приписки, зачеркнутые слова и иные не оговоренные в них исправления. 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Исчерпывающий перечень услуг, которые являются необходимыми</w:t>
      </w:r>
    </w:p>
    <w:p w:rsidR="00AA25A6" w:rsidRDefault="00AA25A6" w:rsidP="00AA25A6">
      <w:pPr>
        <w:spacing w:after="1" w:line="240" w:lineRule="atLeast"/>
        <w:jc w:val="center"/>
      </w:pPr>
      <w:r>
        <w:t>и обязательными для предоставления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2.9. Не предусмотрен.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Исчерпывающий перечень оснований для приостановления или</w:t>
      </w:r>
    </w:p>
    <w:p w:rsidR="00AA25A6" w:rsidRDefault="00AA25A6" w:rsidP="00AA25A6">
      <w:pPr>
        <w:spacing w:after="1" w:line="240" w:lineRule="atLeast"/>
        <w:jc w:val="center"/>
      </w:pPr>
      <w:r>
        <w:t>отказа в предоставлении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2.10. Основания для приостановления или отказа в предоставлении муниципальной услуги не предусмотрены.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lastRenderedPageBreak/>
        <w:t>Порядок, размер и основания взимания платы за предоставление</w:t>
      </w:r>
    </w:p>
    <w:p w:rsidR="00AA25A6" w:rsidRDefault="00AA25A6" w:rsidP="00AA25A6">
      <w:pPr>
        <w:spacing w:after="1" w:line="240" w:lineRule="atLeast"/>
        <w:jc w:val="center"/>
      </w:pPr>
      <w:r>
        <w:t>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2.11. Муниципальная услуга предоставляется бесплатно.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Максимальный срок ожидания в очереди при подаче запроса</w:t>
      </w:r>
    </w:p>
    <w:p w:rsidR="00AA25A6" w:rsidRDefault="00AA25A6" w:rsidP="00AA25A6">
      <w:pPr>
        <w:spacing w:after="1" w:line="240" w:lineRule="atLeast"/>
        <w:jc w:val="center"/>
      </w:pPr>
      <w:r>
        <w:t>о предоставлении муниципальной услуги и при получении</w:t>
      </w:r>
    </w:p>
    <w:p w:rsidR="00AA25A6" w:rsidRDefault="00AA25A6" w:rsidP="00AA25A6">
      <w:pPr>
        <w:spacing w:after="1" w:line="240" w:lineRule="atLeast"/>
        <w:jc w:val="center"/>
      </w:pPr>
      <w:r>
        <w:t>результата предоставления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2.12. Время ожидания в очереди не должно превышать: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при подаче заявления и (или) документов - 15 минут;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при получении результата предоставления муниципальной услуги - 15 минут.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Срок регистрации запроса заявителя о предоставлении</w:t>
      </w:r>
    </w:p>
    <w:p w:rsidR="00AA25A6" w:rsidRDefault="00AA25A6" w:rsidP="00AA25A6">
      <w:pPr>
        <w:spacing w:after="1" w:line="240" w:lineRule="atLeast"/>
        <w:jc w:val="center"/>
      </w:pPr>
      <w:r>
        <w:t>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2.13.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2.14.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Требования к помещениям, в которых предоставляется</w:t>
      </w:r>
    </w:p>
    <w:p w:rsidR="00AA25A6" w:rsidRDefault="00AA25A6" w:rsidP="00AA25A6">
      <w:pPr>
        <w:spacing w:after="1" w:line="240" w:lineRule="atLeast"/>
        <w:jc w:val="center"/>
      </w:pPr>
      <w:r>
        <w:t>муниципальная услуга, к залу ожидания, местам для заполнения</w:t>
      </w:r>
    </w:p>
    <w:p w:rsidR="00AA25A6" w:rsidRDefault="00AA25A6" w:rsidP="00AA25A6">
      <w:pPr>
        <w:spacing w:after="1" w:line="240" w:lineRule="atLeast"/>
        <w:jc w:val="center"/>
      </w:pPr>
      <w:r>
        <w:t>запросов о предоставлении муниципальной услуги,</w:t>
      </w:r>
    </w:p>
    <w:p w:rsidR="00AA25A6" w:rsidRDefault="00AA25A6" w:rsidP="00AA25A6">
      <w:pPr>
        <w:spacing w:after="1" w:line="240" w:lineRule="atLeast"/>
        <w:jc w:val="center"/>
      </w:pPr>
      <w:r>
        <w:t>информационным стендам с образцами их заполнения и перечнем</w:t>
      </w:r>
    </w:p>
    <w:p w:rsidR="00AA25A6" w:rsidRDefault="00AA25A6" w:rsidP="00AA25A6">
      <w:pPr>
        <w:spacing w:after="1" w:line="240" w:lineRule="atLeast"/>
        <w:jc w:val="center"/>
      </w:pPr>
      <w:r>
        <w:t>документов, необходимых для предоставления муниципальной</w:t>
      </w:r>
    </w:p>
    <w:p w:rsidR="00AA25A6" w:rsidRDefault="00AA25A6" w:rsidP="00AA25A6">
      <w:pPr>
        <w:spacing w:after="1" w:line="240" w:lineRule="atLeast"/>
        <w:jc w:val="center"/>
      </w:pPr>
      <w:r>
        <w:t>услуги, в том числе к обеспечению доступности для инвалидов</w:t>
      </w:r>
    </w:p>
    <w:p w:rsidR="00AA25A6" w:rsidRDefault="00AA25A6" w:rsidP="00AA25A6">
      <w:pPr>
        <w:spacing w:after="1" w:line="240" w:lineRule="atLeast"/>
        <w:jc w:val="center"/>
      </w:pPr>
      <w:r>
        <w:t>указанных объектов в соответствии с законодательством</w:t>
      </w:r>
    </w:p>
    <w:p w:rsidR="00AA25A6" w:rsidRDefault="00AA25A6" w:rsidP="00AA25A6">
      <w:pPr>
        <w:spacing w:after="1" w:line="240" w:lineRule="atLeast"/>
        <w:jc w:val="center"/>
      </w:pPr>
      <w:r>
        <w:t>Российской Федерации о социальной защите инвалидов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2.15.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AA25A6" w:rsidRPr="002E7CA3" w:rsidRDefault="00AA25A6" w:rsidP="00AA25A6">
      <w:pPr>
        <w:spacing w:before="240" w:after="1" w:line="240" w:lineRule="atLeast"/>
        <w:ind w:firstLine="540"/>
        <w:jc w:val="both"/>
      </w:pPr>
      <w:r w:rsidRPr="002E7CA3">
        <w:t xml:space="preserve">Помещения Администрации, МФЦ должны соответствовать санитарно-эпидемиологическим </w:t>
      </w:r>
      <w:hyperlink r:id="rId21" w:history="1">
        <w:r w:rsidRPr="002E7CA3">
          <w:t>правилам</w:t>
        </w:r>
      </w:hyperlink>
      <w:r w:rsidRPr="002E7CA3">
        <w:t xml:space="preserve">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2.16. Предоставление муниципальной услуги осуществляется в специально выделенных для этой цели помещениях.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2.17. Помещения, в которых осуществляется предоставление муниципальной услуги, оборудуются: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информационными стендами, содержащими визуальную и текстовую информацию;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стульями и столами для возможности оформления документов.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2.18. Количество мест ожидания определяется исходя из фактической нагрузки и возможностей для их размещения в здании.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lastRenderedPageBreak/>
        <w:t>2.19.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2.20. Кабинеты приема заявителей должны иметь информационные таблички (вывески) с указанием: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номера кабинета;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фамилии, имени, отчества и должности специалиста.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2.21.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2.22.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lastRenderedPageBreak/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>
        <w:t>брелками</w:t>
      </w:r>
      <w:proofErr w:type="spellEnd"/>
      <w:r>
        <w:t>-коммуникаторами).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Специалисты Администрации, МФЦ обеспечиваются личными нагрудными карточками (</w:t>
      </w:r>
      <w:proofErr w:type="spellStart"/>
      <w:r>
        <w:t>бейджами</w:t>
      </w:r>
      <w:proofErr w:type="spellEnd"/>
      <w:r>
        <w:t>) с указанием фамилии, имени, отчества и должности.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Показатели доступности и качества 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2.23. Показателями доступности предоставления муниципальной услуги являются: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2.23.1. предоставление возможности получения муниципальной услуги в электронной форме или в многофункциональном центре;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2.23.2. транспортная или пешая доступность к местам предоставления муниципальной услуги;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2.23.3.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2.23.4. соблюдение требований административного регламента о порядке информирования об оказании муниципальной услуги.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2.24. Показателями качества предоставления муниципальной услуги являются: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2.24.1. соблюдение сроков предоставления муниципальной услуги;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2.24.2.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2.24.3.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2.24.4.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2.25. В процессе предоставления муниципальной услуги заявитель взаимодействует с муниципальными служащими Администрации и специалистами МФЦ: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2.25.1. при подаче документов для получения муниципальной услуги;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2.25.2. при получении результата оказания муниципальной услуги.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Иные требования, в том числе учитывающие особенности</w:t>
      </w:r>
    </w:p>
    <w:p w:rsidR="00AA25A6" w:rsidRDefault="00AA25A6" w:rsidP="00AA25A6">
      <w:pPr>
        <w:spacing w:after="1" w:line="240" w:lineRule="atLeast"/>
        <w:jc w:val="center"/>
      </w:pPr>
      <w:r>
        <w:t>предоставления муниципальной услуги в МФЦ и особенности</w:t>
      </w:r>
    </w:p>
    <w:p w:rsidR="00AA25A6" w:rsidRDefault="00AA25A6" w:rsidP="00AA25A6">
      <w:pPr>
        <w:spacing w:after="1" w:line="240" w:lineRule="atLeast"/>
        <w:jc w:val="center"/>
      </w:pPr>
      <w:r>
        <w:t>предоставления муниципальной услуги в электронной форме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lastRenderedPageBreak/>
        <w:t>2.26.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2.27. Заявление и иные документы, указанные в </w:t>
      </w:r>
      <w:hyperlink w:anchor="P125" w:history="1">
        <w:r w:rsidRPr="00AA3A26">
          <w:t>пунктах 2.6</w:t>
        </w:r>
      </w:hyperlink>
      <w:r w:rsidRPr="00AA3A26">
        <w:t xml:space="preserve"> и </w:t>
      </w:r>
      <w:hyperlink w:anchor="P130" w:history="1">
        <w:r w:rsidRPr="00AA3A26">
          <w:t>2.7</w:t>
        </w:r>
      </w:hyperlink>
      <w:r>
        <w:t xml:space="preserve"> настоящего административного регламента, могут быть поданы заявителем в электронной форме.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2.28.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2.29. Заявление и документы в электронной форме подписываются в соответствии с Федеральным </w:t>
      </w:r>
      <w:hyperlink r:id="rId22" w:history="1">
        <w:r w:rsidRPr="00AA3A26">
          <w:t>законом</w:t>
        </w:r>
      </w:hyperlink>
      <w:r>
        <w:t>№ 63-ФЗ 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следующих классов средств электронной подписи: КС1, КС2, КС3.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2.30.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2.31.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Заявления представляются в виде файлов в формате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txt</w:t>
      </w:r>
      <w:proofErr w:type="spellEnd"/>
      <w:r>
        <w:t xml:space="preserve">,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rtf</w:t>
      </w:r>
      <w:proofErr w:type="spellEnd"/>
      <w:r>
        <w:t>, если указанные заявления предоставляются в форме электронного документа посредством электронной почты.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2.32. По выбору заявителя результат предоставления муниципальной услуги направляется в виде: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2.32.1.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2.32.2. документа на бумажном носителе, который заявитель (представитель заявителя) получает непосредственно при личном обращении в Администрацию либо многофункциональный центр;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2.32.3. документа на бумажном носителе, который направляется заявителю посредством почтового отправления.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Pr="0092744C" w:rsidRDefault="00AA25A6" w:rsidP="00AA25A6">
      <w:pPr>
        <w:spacing w:after="1" w:line="240" w:lineRule="atLeast"/>
        <w:jc w:val="center"/>
        <w:outlineLvl w:val="1"/>
        <w:rPr>
          <w:b/>
        </w:rPr>
      </w:pPr>
      <w:r w:rsidRPr="0092744C">
        <w:rPr>
          <w:b/>
        </w:rPr>
        <w:lastRenderedPageBreak/>
        <w:t>III. Состав, последовательность и сроки выполнения</w:t>
      </w:r>
    </w:p>
    <w:p w:rsidR="00AA25A6" w:rsidRPr="0092744C" w:rsidRDefault="00AA25A6" w:rsidP="00AA25A6">
      <w:pPr>
        <w:spacing w:after="1" w:line="240" w:lineRule="atLeast"/>
        <w:jc w:val="center"/>
        <w:rPr>
          <w:b/>
        </w:rPr>
      </w:pPr>
      <w:r w:rsidRPr="0092744C">
        <w:rPr>
          <w:b/>
        </w:rPr>
        <w:t>административных процедур, требования к порядку их</w:t>
      </w:r>
    </w:p>
    <w:p w:rsidR="00AA25A6" w:rsidRPr="0092744C" w:rsidRDefault="00AA25A6" w:rsidP="00AA25A6">
      <w:pPr>
        <w:spacing w:after="1" w:line="240" w:lineRule="atLeast"/>
        <w:jc w:val="center"/>
        <w:rPr>
          <w:b/>
        </w:rPr>
      </w:pPr>
      <w:r w:rsidRPr="0092744C">
        <w:rPr>
          <w:b/>
        </w:rPr>
        <w:t>выполнения, в том числе особенности выполнения</w:t>
      </w:r>
    </w:p>
    <w:p w:rsidR="00AA25A6" w:rsidRPr="0092744C" w:rsidRDefault="00AA25A6" w:rsidP="00AA25A6">
      <w:pPr>
        <w:spacing w:after="1" w:line="240" w:lineRule="atLeast"/>
        <w:jc w:val="center"/>
        <w:rPr>
          <w:b/>
        </w:rPr>
      </w:pPr>
      <w:r w:rsidRPr="0092744C">
        <w:rPr>
          <w:b/>
        </w:rPr>
        <w:t>административных процедур в электронной форме, а также</w:t>
      </w:r>
    </w:p>
    <w:p w:rsidR="00AA25A6" w:rsidRPr="0092744C" w:rsidRDefault="00AA25A6" w:rsidP="00AA25A6">
      <w:pPr>
        <w:spacing w:after="1" w:line="240" w:lineRule="atLeast"/>
        <w:jc w:val="center"/>
        <w:rPr>
          <w:b/>
        </w:rPr>
      </w:pPr>
      <w:r w:rsidRPr="0092744C">
        <w:rPr>
          <w:b/>
        </w:rPr>
        <w:t>особенности выполнения административных процедур</w:t>
      </w:r>
    </w:p>
    <w:p w:rsidR="00AA25A6" w:rsidRPr="0092744C" w:rsidRDefault="00AA25A6" w:rsidP="00AA25A6">
      <w:pPr>
        <w:spacing w:after="1" w:line="240" w:lineRule="atLeast"/>
        <w:jc w:val="center"/>
        <w:rPr>
          <w:b/>
        </w:rPr>
      </w:pPr>
      <w:r w:rsidRPr="0092744C">
        <w:rPr>
          <w:b/>
        </w:rPr>
        <w:t>в многофункциональных центрах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 xml:space="preserve">3.1. Предоставление муниципальной услуги включает в себя следующие административные процедуры </w:t>
      </w:r>
      <w:r w:rsidRPr="00AA3A26">
        <w:t>(</w:t>
      </w:r>
      <w:hyperlink w:anchor="P466" w:history="1">
        <w:r w:rsidRPr="00AA3A26">
          <w:t>Блок-схема</w:t>
        </w:r>
      </w:hyperlink>
      <w:r>
        <w:t xml:space="preserve"> предоставления муниципальной услуги представлена в приложении № 2 к Административному регламенту):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3.1.1. прием и регистрация заявления для получения муниципальной услуги;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3.1.2. формирование и направление запросов;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3.1.3. рассмотрение заявления и принятие решения;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3.1.4. выдача заявителю результата предоставления муниципальной услуги.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Прием и регистрация заявления для получения</w:t>
      </w:r>
    </w:p>
    <w:p w:rsidR="00AA25A6" w:rsidRDefault="00AA25A6" w:rsidP="00AA25A6">
      <w:pPr>
        <w:spacing w:after="1" w:line="240" w:lineRule="atLeast"/>
        <w:jc w:val="center"/>
      </w:pPr>
      <w:r>
        <w:t>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3.3. Заявление представляется заявителем (представителем заявителя) в Администрацию или многофункциональный центр.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</w:t>
      </w:r>
      <w:proofErr w:type="gramStart"/>
      <w:r>
        <w:t>лично</w:t>
      </w:r>
      <w:proofErr w:type="gramEnd"/>
      <w:r>
        <w:t xml:space="preserve"> или в форме электронного документа.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Заявление подписывается заявителем либо представителем заявителя.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3.5. При приеме заявления сотрудник Администрации, ответственный за прием и регистрацию документов по предоставлению муниципальной услуги, проверяет: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правильность заполнения заявления;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lastRenderedPageBreak/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комплектность документов, прилагаемых к заявлению.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3.6. Поступившие заявление и документы, в том числе из многофункционального центра, регистрируются с присвоением входящего номера и указанием даты получения.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3.7. Если заявление и документы представляются заявителем (представителем заявителя) в многофункциональный центр лично, то заявителю (представителю заявителя) выдается расписка в получении документов, форма которой предусмотрена специализированной программой МФЦ.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3.8. В случае,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в Администрацию.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3.10. Заявление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многофункциональным центром.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</w:t>
      </w:r>
      <w:r w:rsidRPr="00AA3A26">
        <w:t xml:space="preserve">в </w:t>
      </w:r>
      <w:hyperlink r:id="rId23" w:history="1">
        <w:r w:rsidRPr="00AA3A26">
          <w:t>статье 11</w:t>
        </w:r>
      </w:hyperlink>
      <w:r>
        <w:t xml:space="preserve"> Федерального закона № 63-ФЗ.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с указанием пунктов </w:t>
      </w:r>
      <w:hyperlink r:id="rId24" w:history="1">
        <w:r w:rsidRPr="00AA3A26">
          <w:t>статьи 11</w:t>
        </w:r>
      </w:hyperlink>
      <w:r>
        <w:t xml:space="preserve"> ФЗ № 63-ФЗ, которые послужили основанием для принятия указанного решения, указанным заявителем в заявлении способом.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3.13. Критерием принятия решения о приеме заявления является соблюдение требований, </w:t>
      </w:r>
      <w:r w:rsidRPr="00AA3A26">
        <w:t xml:space="preserve">предусмотренных </w:t>
      </w:r>
      <w:hyperlink w:anchor="P125" w:history="1">
        <w:r w:rsidRPr="00AA3A26">
          <w:t>пунктом 2.6</w:t>
        </w:r>
      </w:hyperlink>
      <w:r>
        <w:t xml:space="preserve"> Административного регламента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3.14.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3.15. Продолжительность административной процедуры (максимальный срок ее выполнения) составляет 1 рабочий день.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3.16.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Формирование и направление запросов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 xml:space="preserve">3.16. Основанием для начала административной процедуры является прием заявления без приложения документов, указанных в </w:t>
      </w:r>
      <w:hyperlink w:anchor="P130" w:history="1">
        <w:r w:rsidRPr="00AA3A26">
          <w:t>пункте 2.7</w:t>
        </w:r>
      </w:hyperlink>
      <w:r>
        <w:t xml:space="preserve"> настоящего административного регламента.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3.17.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 порядке межведомственного информационного взаимодействия.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3.18. Направление запросов в рамках межведомственного информационного взаимодействия осуществляется в соответствии с требованиями Федерального </w:t>
      </w:r>
      <w:hyperlink r:id="rId25" w:history="1">
        <w:r w:rsidRPr="00AA3A26">
          <w:t>закона</w:t>
        </w:r>
      </w:hyperlink>
      <w:r>
        <w:t xml:space="preserve">     № 210-ФЗ.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3.19.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Межведомственные запросы в форме электронного документа подписываются электронной подписью.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3.20. Продолжительность административной процедуры (максимальный срок ее выполнения) не может превышать 5 рабочих дней.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3.21.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услуги, которые приобщаются к заявлению.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Рассмотрение заявления и принятие решения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3.22.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Фамилия, имя и отчество (при наличии) ответственного исполнителя, телефон сообщаются заявителю по его обращению.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3.23.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полноты и достоверности сведений, содержащихся в представленных документах;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- согласованности представленной информации между отдельными документами комплекта.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3.24. Межведомственной комиссией по оценке жилых помещений муниципального жилищного фонда проводится обследование жилого помещения с составлением акта обследования.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3.25. На основании выводов и рекомендаций, указанных в акте обследования, составляется заключение о пригодности (непригодности) жилого помещения муниципального жилищного фонда для проживания.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lastRenderedPageBreak/>
        <w:t>3.26. Подготовленный проект постановления Администрации об утверждении заключения о признании частного жилого помещения пригодным (непригодным) для проживания направляется на подпись Главе Администрации.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3.27. Подписанное Главой администрации постановление регистрируется в установленном порядке.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3.28. Продолжительность административной процедуры (максимальный срок ее выполнения) составляет 20 рабочих дней.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bookmarkStart w:id="4" w:name="P306"/>
      <w:bookmarkEnd w:id="4"/>
      <w:r>
        <w:t>3.29. Результатом административной процедуры является оформленное и зарегистрированное в установленном порядке постановление Администрации об утверждении заключения о признании жилого помещения муниципального жилищного фонда пригодным (непригодным) для проживания.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  <w:outlineLvl w:val="2"/>
      </w:pPr>
      <w:r>
        <w:t>Выдача заявителю результата предоставления</w:t>
      </w:r>
    </w:p>
    <w:p w:rsidR="00AA25A6" w:rsidRDefault="00AA25A6" w:rsidP="00AA25A6">
      <w:pPr>
        <w:spacing w:after="1" w:line="240" w:lineRule="atLeast"/>
        <w:jc w:val="center"/>
      </w:pPr>
      <w:r>
        <w:t>муниципальной услуги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>
        <w:t>3.30. Основанием для начала административной процедуры и критерием принятия решения о выдаче результата оказания муниципальной услуги заявителю являются оформленные и зарегистрированные в установленном порядке следующие документы: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1) акт обследования жилого помещения;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2) заключение о пригодности (непригодности) частного жилого помещения муниципального жилищного фонда для проживания;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3) постановление Администрации об утверждении заключения о признании частного жилого помещения пригодным (непригодным) для проживания.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 xml:space="preserve">Критерием принятия решения о выдаче результата оказания муниципальной услуги заявителю является подготовленные Администрацией документы, предусмотренные </w:t>
      </w:r>
      <w:hyperlink w:anchor="P306" w:history="1">
        <w:r w:rsidRPr="00AA3A26">
          <w:t>пунктом 3.29</w:t>
        </w:r>
      </w:hyperlink>
      <w:r>
        <w:t>настоящего Административного регламента.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3.31. Копия постановления Администрации об утверждении заключения о признании жилого помещения муниципального жилищного фонда непригодным для проживания, заключение и акт обследования в течение 1 рабочего дня со дня его регистрации выдаются непосредственно заявителю (его представителю) либо направляются им способом, указанным в заявлении.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3.32.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3.33. Продолжительность административной процедуры (максимальный срок ее выполнения) составляет 2 рабочих дня.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3.34. Результатом административной процедуры является выдача заявителю результата предоставления муниципальной услуги.</w:t>
      </w:r>
    </w:p>
    <w:p w:rsidR="00AA25A6" w:rsidRDefault="00AA25A6" w:rsidP="00AA25A6">
      <w:pPr>
        <w:ind w:firstLine="709"/>
        <w:jc w:val="center"/>
        <w:rPr>
          <w:b/>
          <w:color w:val="FF0000"/>
        </w:rPr>
      </w:pPr>
      <w:r>
        <w:rPr>
          <w:b/>
          <w:color w:val="FF0000"/>
        </w:rPr>
        <w:t xml:space="preserve">Предоставление муниципальной услуги через МАУ «МФЦ </w:t>
      </w:r>
      <w:proofErr w:type="spellStart"/>
      <w:r>
        <w:rPr>
          <w:b/>
          <w:color w:val="FF0000"/>
        </w:rPr>
        <w:t>Шемышейского</w:t>
      </w:r>
      <w:proofErr w:type="spellEnd"/>
      <w:r>
        <w:rPr>
          <w:b/>
          <w:color w:val="FF0000"/>
        </w:rPr>
        <w:t xml:space="preserve"> района» включает в себя </w:t>
      </w:r>
      <w:proofErr w:type="gramStart"/>
      <w:r>
        <w:rPr>
          <w:b/>
          <w:color w:val="FF0000"/>
        </w:rPr>
        <w:t>следующую  последовательность</w:t>
      </w:r>
      <w:proofErr w:type="gramEnd"/>
      <w:r>
        <w:rPr>
          <w:b/>
          <w:color w:val="FF0000"/>
        </w:rPr>
        <w:t xml:space="preserve"> действий  МАУ «МФЦ </w:t>
      </w:r>
      <w:proofErr w:type="spellStart"/>
      <w:r>
        <w:rPr>
          <w:b/>
          <w:color w:val="FF0000"/>
        </w:rPr>
        <w:t>Шемышейского</w:t>
      </w:r>
      <w:proofErr w:type="spellEnd"/>
      <w:r>
        <w:rPr>
          <w:b/>
          <w:color w:val="FF0000"/>
        </w:rPr>
        <w:t xml:space="preserve"> района». 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lastRenderedPageBreak/>
        <w:t xml:space="preserve">3.35.  Прием, проверка полноты предоставленных документов и </w:t>
      </w:r>
      <w:proofErr w:type="gramStart"/>
      <w:r>
        <w:rPr>
          <w:color w:val="FF0000"/>
        </w:rPr>
        <w:t>регистрация  специалистами</w:t>
      </w:r>
      <w:proofErr w:type="gramEnd"/>
      <w:r>
        <w:rPr>
          <w:color w:val="FF0000"/>
        </w:rPr>
        <w:t xml:space="preserve">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от Заявителя на получение муниципальной услуги.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Регистрация документов заявителя осуществляется в соответствии с Регламентом работы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Максимальный срок приема и регистрации документов от Заявителя – </w:t>
      </w:r>
      <w:proofErr w:type="gramStart"/>
      <w:r>
        <w:rPr>
          <w:color w:val="FF0000"/>
        </w:rPr>
        <w:t>до  20</w:t>
      </w:r>
      <w:proofErr w:type="gramEnd"/>
      <w:r>
        <w:rPr>
          <w:color w:val="FF0000"/>
        </w:rPr>
        <w:t xml:space="preserve"> минут.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3.35.1. Специалист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обязан консультировать Заявителя по вопросам подготовки и комплектации документов на получение </w:t>
      </w:r>
      <w:proofErr w:type="gramStart"/>
      <w:r>
        <w:rPr>
          <w:color w:val="FF0000"/>
        </w:rPr>
        <w:t>муниципальной  услуги</w:t>
      </w:r>
      <w:proofErr w:type="gramEnd"/>
      <w:r>
        <w:rPr>
          <w:color w:val="FF0000"/>
        </w:rPr>
        <w:t>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3.35.2.  При необходимости специалист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имеет право обращаться с использованием средств телефонной связи и сети Интернет к специалисту Администрации по вопросам комплектации и подготовки документов на получение муниципальных услуг.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Специалист Отдела обязан незамедлительно давать все необходимые разъяснения специалисту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3.35.3. Передача документов специалистами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в Администрацию.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3.35.4.  В Администрации назначается работник, ответственный за прием документов от специалистов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3.35.5. Проверенные в установленном порядке документы Заявителя доставляются специалистами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в Администрацию в течение одного рабочего дня после дня регистрации заявления.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3.35.6. Доставленные специалистами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документы передаются ими лично под роспись работнику Администрации, ответственному за прием документов.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3.35.7.  Специалист Администрации, ответственный за прием документов, при получении документов от специалиста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проверяет их комплектность в его присутствии.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3.35.8.  Максимальный срок передачи документов специалистом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специалисту Администрации – 10 минут.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3.35.9.  Специалист Администрации, </w:t>
      </w:r>
      <w:proofErr w:type="gramStart"/>
      <w:r>
        <w:rPr>
          <w:color w:val="FF0000"/>
        </w:rPr>
        <w:t>ответственный  за</w:t>
      </w:r>
      <w:proofErr w:type="gramEnd"/>
      <w:r>
        <w:rPr>
          <w:color w:val="FF0000"/>
        </w:rPr>
        <w:t xml:space="preserve"> прием документов в течение одного рабочего дня после приема документов передает их на подпись главе Администрации.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3.35.10.  Специалист Администрации, ответственный по предоставлению муниципальной услуги информирует специалиста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 о готовности результата муниципальной услуги посредством телефона.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3.35.11.  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3.35.12.  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 в день получения документов от специалиста Администрации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Для получения результата муниципальной услуги </w:t>
      </w:r>
      <w:proofErr w:type="gramStart"/>
      <w:r>
        <w:rPr>
          <w:color w:val="FF0000"/>
        </w:rPr>
        <w:t>заявители  в</w:t>
      </w:r>
      <w:proofErr w:type="gramEnd"/>
      <w:r>
        <w:rPr>
          <w:color w:val="FF0000"/>
        </w:rPr>
        <w:t xml:space="preserve"> течение 3-х рабочих дней со дня истечения срока предоставления муниципальной услуги обращаются в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 в рабочее время согласно графику работы. При этом специалист 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района, осуществляющий выдачу документов, выполняет следующие действия: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>б) выдает под расписку результат муниципальной услуги.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t>Время выполнения действия не должно превышать 10 минут.</w:t>
      </w:r>
    </w:p>
    <w:p w:rsidR="00AA25A6" w:rsidRDefault="00AA25A6" w:rsidP="00AA25A6">
      <w:pPr>
        <w:ind w:firstLine="709"/>
        <w:jc w:val="both"/>
        <w:rPr>
          <w:color w:val="FF0000"/>
        </w:rPr>
      </w:pPr>
      <w:r>
        <w:rPr>
          <w:color w:val="FF0000"/>
        </w:rPr>
        <w:lastRenderedPageBreak/>
        <w:t xml:space="preserve">3.35.13. В случае неявки заявителя по истечении 20 рабочих дней специалист МАУ «МФЦ </w:t>
      </w:r>
      <w:proofErr w:type="spellStart"/>
      <w:r>
        <w:rPr>
          <w:color w:val="FF0000"/>
        </w:rPr>
        <w:t>Шемышейского</w:t>
      </w:r>
      <w:proofErr w:type="spellEnd"/>
      <w:r>
        <w:rPr>
          <w:color w:val="FF0000"/>
        </w:rPr>
        <w:t xml:space="preserve"> района» передает документы в Администрацию.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Pr="0092744C" w:rsidRDefault="00AA25A6" w:rsidP="00AA25A6">
      <w:pPr>
        <w:spacing w:after="1" w:line="240" w:lineRule="atLeast"/>
        <w:jc w:val="center"/>
        <w:outlineLvl w:val="1"/>
        <w:rPr>
          <w:b/>
        </w:rPr>
      </w:pPr>
      <w:r w:rsidRPr="0092744C">
        <w:rPr>
          <w:b/>
        </w:rPr>
        <w:t>IV. Формы контроля за исполнением административного</w:t>
      </w:r>
    </w:p>
    <w:p w:rsidR="00AA25A6" w:rsidRPr="0092744C" w:rsidRDefault="00AA25A6" w:rsidP="00AA25A6">
      <w:pPr>
        <w:spacing w:after="1" w:line="240" w:lineRule="atLeast"/>
        <w:jc w:val="center"/>
        <w:rPr>
          <w:b/>
        </w:rPr>
      </w:pPr>
      <w:r w:rsidRPr="0092744C">
        <w:rPr>
          <w:b/>
        </w:rPr>
        <w:t>регламента</w:t>
      </w:r>
    </w:p>
    <w:p w:rsidR="00AA25A6" w:rsidRPr="00F12C1E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ind w:firstLine="540"/>
        <w:jc w:val="both"/>
      </w:pPr>
      <w:r w:rsidRPr="00F12C1E">
        <w:t>4.1. Текущий контроль за соблюдением последовательности действий, определенных административными процедурами</w:t>
      </w:r>
      <w:r>
        <w:t xml:space="preserve">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</w:t>
      </w:r>
      <w:proofErr w:type="gramStart"/>
      <w:r>
        <w:t>муниципальной услуги</w:t>
      </w:r>
      <w:proofErr w:type="gramEnd"/>
      <w:r>
        <w:t xml:space="preserve"> осуществляется постоянно главой Администрации.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4.2. В Администрации проводятся плановые и внеплановые проверки полноты и качества исполнения муниципальной услуги.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Периодичность осуществления проверок определяется главой Администрации.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Плановые и внеплановые проверки проводятся на основании распоряжений главы Администрации.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4.5. Ответственные исполнители несут персональную ответственность за: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4.5.1. соответствие результатов рассмотрения документов требованиям законодательства Российской Федерации;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4.5.2. соблюдение сроков выполнения административных процедур при предоставлении муниципальной услуги.</w:t>
      </w:r>
    </w:p>
    <w:p w:rsidR="00AA25A6" w:rsidRDefault="00AA25A6" w:rsidP="00AA25A6">
      <w:pPr>
        <w:spacing w:before="240" w:after="1" w:line="240" w:lineRule="atLeast"/>
        <w:ind w:firstLine="540"/>
        <w:jc w:val="both"/>
      </w:pPr>
      <w: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Pr="00C708EB" w:rsidRDefault="00AA25A6" w:rsidP="00AA25A6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708EB">
        <w:rPr>
          <w:rFonts w:ascii="Times New Roman" w:hAnsi="Times New Roman" w:cs="Times New Roman"/>
          <w:b/>
          <w:color w:val="FF0000"/>
          <w:sz w:val="24"/>
          <w:szCs w:val="24"/>
        </w:rPr>
        <w:t>V. Досудебный (внесудебный) порядок обжалования решений</w:t>
      </w:r>
    </w:p>
    <w:p w:rsidR="00AA25A6" w:rsidRPr="00C708EB" w:rsidRDefault="00AA25A6" w:rsidP="00AA25A6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708E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и действий (бездействия) органа, предоставляющего</w:t>
      </w:r>
    </w:p>
    <w:p w:rsidR="00AA25A6" w:rsidRPr="00C708EB" w:rsidRDefault="00AA25A6" w:rsidP="00AA25A6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708EB">
        <w:rPr>
          <w:rFonts w:ascii="Times New Roman" w:hAnsi="Times New Roman" w:cs="Times New Roman"/>
          <w:b/>
          <w:color w:val="FF0000"/>
          <w:sz w:val="24"/>
          <w:szCs w:val="24"/>
        </w:rPr>
        <w:t>муниципальную услугу, а также его должностных лиц,</w:t>
      </w:r>
    </w:p>
    <w:p w:rsidR="00AA25A6" w:rsidRPr="00C708EB" w:rsidRDefault="00AA25A6" w:rsidP="00AA25A6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708EB">
        <w:rPr>
          <w:rFonts w:ascii="Times New Roman" w:hAnsi="Times New Roman" w:cs="Times New Roman"/>
          <w:b/>
          <w:color w:val="FF0000"/>
          <w:sz w:val="24"/>
          <w:szCs w:val="24"/>
        </w:rPr>
        <w:t>муниципальных служащих</w:t>
      </w:r>
    </w:p>
    <w:p w:rsidR="00AA25A6" w:rsidRPr="00C708EB" w:rsidRDefault="00AA25A6" w:rsidP="00AA25A6">
      <w:pPr>
        <w:pStyle w:val="ConsPlusNormal"/>
        <w:tabs>
          <w:tab w:val="left" w:pos="1843"/>
        </w:tabs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</w:t>
      </w:r>
      <w:proofErr w:type="gramStart"/>
      <w:r w:rsidRPr="00C708EB">
        <w:rPr>
          <w:color w:val="FF0000"/>
        </w:rPr>
        <w:t>служащих,  нарушения</w:t>
      </w:r>
      <w:proofErr w:type="gramEnd"/>
      <w:r w:rsidRPr="00C708EB">
        <w:rPr>
          <w:color w:val="FF0000"/>
        </w:rPr>
        <w:t xml:space="preserve">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на Едином портале, Региональном портале.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Указанная информация также может быть сообщена заявителю в устной и (или) в письменной форме.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 xml:space="preserve">5.4. Порядок подачи и рассмотрения </w:t>
      </w:r>
      <w:proofErr w:type="gramStart"/>
      <w:r w:rsidRPr="00C708EB">
        <w:rPr>
          <w:color w:val="FF0000"/>
        </w:rPr>
        <w:t>жалобы  на</w:t>
      </w:r>
      <w:proofErr w:type="gramEnd"/>
      <w:r w:rsidRPr="00C708EB">
        <w:rPr>
          <w:color w:val="FF0000"/>
        </w:rPr>
        <w:t xml:space="preserve"> решения и действия (бездействие) должностных лиц,  муниципальных служащих.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5.4.1. Заявитель может обратиться с жалобой, в том числе, в следующих случаях: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нарушение срока регистрации запроса о предоставлении муниципальной услуги;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нарушение срока предоставления муниципальной услуги;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AA25A6" w:rsidRPr="00C708EB" w:rsidRDefault="00AA25A6" w:rsidP="00AA25A6">
      <w:pPr>
        <w:pStyle w:val="ConsPlusNormal"/>
        <w:ind w:firstLine="567"/>
        <w:jc w:val="both"/>
        <w:rPr>
          <w:color w:val="FF0000"/>
          <w:sz w:val="24"/>
          <w:szCs w:val="24"/>
        </w:rPr>
      </w:pPr>
      <w:r w:rsidRPr="00C708EB">
        <w:rPr>
          <w:rFonts w:ascii="Times New Roman" w:hAnsi="Times New Roman" w:cs="Times New Roman"/>
          <w:color w:val="FF0000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AA25A6" w:rsidRPr="00C708EB" w:rsidRDefault="00AA25A6" w:rsidP="00AA25A6">
      <w:pPr>
        <w:pStyle w:val="ConsPlusNormal"/>
        <w:ind w:firstLine="567"/>
        <w:jc w:val="both"/>
        <w:rPr>
          <w:color w:val="FF0000"/>
          <w:sz w:val="24"/>
          <w:szCs w:val="24"/>
        </w:rPr>
      </w:pPr>
      <w:r w:rsidRPr="00C708EB">
        <w:rPr>
          <w:rFonts w:ascii="Times New Roman" w:hAnsi="Times New Roman" w:cs="Times New Roman"/>
          <w:color w:val="FF0000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нарушение срока или порядка выдачи документов по результатам предоставления муниципальной услуги;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lastRenderedPageBreak/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AA25A6" w:rsidRPr="00C708EB" w:rsidRDefault="00AA25A6" w:rsidP="00AA25A6">
      <w:pPr>
        <w:jc w:val="both"/>
        <w:rPr>
          <w:color w:val="FF0000"/>
        </w:rPr>
      </w:pPr>
      <w:r w:rsidRPr="00C708EB">
        <w:rPr>
          <w:color w:val="FF0000"/>
        </w:rPr>
        <w:tab/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5.4.7. В электронном виде жалоба может быть подана заявителем посредством: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а) официального сайта Администрации, в информационно-телекоммуникационной сети «Интернет»;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б) электронной почты;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в) Единого портала;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г) Регионального портала;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5.4.8. Подача жалобы и документов, предусмотренных подпунктом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5.4.10. Жалоба может быть подана заявителем через многофункциональный центр.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услугу, но не позднее следующего рабочего дня со дня поступления жалобы.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При этом срок рассмотрения жалобы исчисляется со дня регистрации жалобы в Администрации.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5.5. Жалоба должна содержать: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lastRenderedPageBreak/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5.8. Основания для приостановления рассмотрения жалобы законодательством не предусмотрены.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5.9. По результатам рассмотрения жалобы принимается одно из следующих решений:</w:t>
      </w:r>
    </w:p>
    <w:p w:rsidR="00AA25A6" w:rsidRPr="00C708EB" w:rsidRDefault="00AA25A6" w:rsidP="00AA25A6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C708EB">
        <w:rPr>
          <w:color w:val="FF0000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- в удовлетворении жалобы отказывается.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AA25A6" w:rsidRPr="00C708EB" w:rsidRDefault="00AA25A6" w:rsidP="00AA25A6">
      <w:pPr>
        <w:ind w:firstLine="708"/>
        <w:jc w:val="both"/>
        <w:rPr>
          <w:color w:val="FF0000"/>
        </w:rPr>
      </w:pPr>
      <w:r w:rsidRPr="00C708EB">
        <w:rPr>
          <w:color w:val="FF0000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AA25A6" w:rsidRPr="00C708EB" w:rsidRDefault="00AA25A6" w:rsidP="00AA25A6">
      <w:pPr>
        <w:spacing w:after="1" w:line="240" w:lineRule="atLeast"/>
        <w:ind w:firstLine="540"/>
        <w:jc w:val="both"/>
      </w:pPr>
    </w:p>
    <w:p w:rsidR="00AA25A6" w:rsidRPr="00C708EB" w:rsidRDefault="00AA25A6" w:rsidP="00AA25A6">
      <w:pPr>
        <w:spacing w:after="1" w:line="240" w:lineRule="atLeast"/>
        <w:ind w:firstLine="540"/>
        <w:jc w:val="both"/>
      </w:pPr>
    </w:p>
    <w:p w:rsidR="00AA25A6" w:rsidRPr="00C708EB" w:rsidRDefault="00AA25A6" w:rsidP="00AA25A6">
      <w:pPr>
        <w:spacing w:after="1" w:line="240" w:lineRule="atLeast"/>
        <w:ind w:firstLine="540"/>
        <w:jc w:val="both"/>
      </w:pPr>
    </w:p>
    <w:p w:rsidR="00AA25A6" w:rsidRPr="00C708EB" w:rsidRDefault="00AA25A6" w:rsidP="00AA25A6">
      <w:pPr>
        <w:spacing w:after="1" w:line="240" w:lineRule="atLeast"/>
        <w:ind w:firstLine="540"/>
        <w:jc w:val="both"/>
      </w:pPr>
    </w:p>
    <w:p w:rsidR="00AA25A6" w:rsidRPr="00C708EB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C708EB" w:rsidRDefault="00C708EB" w:rsidP="00AA25A6">
      <w:pPr>
        <w:spacing w:after="1" w:line="240" w:lineRule="atLeast"/>
        <w:jc w:val="right"/>
        <w:outlineLvl w:val="1"/>
      </w:pPr>
    </w:p>
    <w:p w:rsidR="00AA25A6" w:rsidRDefault="00AA25A6" w:rsidP="00AA25A6">
      <w:pPr>
        <w:spacing w:after="1" w:line="240" w:lineRule="atLeast"/>
        <w:jc w:val="right"/>
        <w:outlineLvl w:val="1"/>
      </w:pPr>
    </w:p>
    <w:p w:rsidR="00AA25A6" w:rsidRPr="0092744C" w:rsidRDefault="00AA25A6" w:rsidP="00AA25A6">
      <w:pPr>
        <w:spacing w:after="1" w:line="240" w:lineRule="atLeast"/>
        <w:jc w:val="right"/>
        <w:outlineLvl w:val="1"/>
        <w:rPr>
          <w:sz w:val="20"/>
          <w:szCs w:val="20"/>
        </w:rPr>
      </w:pPr>
      <w:r w:rsidRPr="0092744C">
        <w:rPr>
          <w:sz w:val="20"/>
          <w:szCs w:val="20"/>
        </w:rPr>
        <w:lastRenderedPageBreak/>
        <w:t>Приложение № 1</w:t>
      </w:r>
    </w:p>
    <w:p w:rsidR="00AA25A6" w:rsidRPr="0092744C" w:rsidRDefault="00AA25A6" w:rsidP="00AA25A6">
      <w:pPr>
        <w:spacing w:after="1" w:line="240" w:lineRule="atLeast"/>
        <w:jc w:val="right"/>
        <w:rPr>
          <w:sz w:val="20"/>
          <w:szCs w:val="20"/>
        </w:rPr>
      </w:pPr>
      <w:r w:rsidRPr="0092744C">
        <w:rPr>
          <w:sz w:val="20"/>
          <w:szCs w:val="20"/>
        </w:rPr>
        <w:t>к административному регламенту</w:t>
      </w:r>
    </w:p>
    <w:p w:rsidR="00AA25A6" w:rsidRPr="0092744C" w:rsidRDefault="00AA25A6" w:rsidP="00AA25A6">
      <w:pPr>
        <w:spacing w:after="1" w:line="240" w:lineRule="atLeast"/>
        <w:jc w:val="right"/>
        <w:rPr>
          <w:sz w:val="20"/>
          <w:szCs w:val="20"/>
        </w:rPr>
      </w:pPr>
      <w:r w:rsidRPr="0092744C">
        <w:rPr>
          <w:sz w:val="20"/>
          <w:szCs w:val="20"/>
        </w:rPr>
        <w:t>предоставления муниципальной</w:t>
      </w:r>
    </w:p>
    <w:p w:rsidR="00AA25A6" w:rsidRPr="0092744C" w:rsidRDefault="00AA25A6" w:rsidP="00AA25A6">
      <w:pPr>
        <w:spacing w:after="1" w:line="240" w:lineRule="atLeast"/>
        <w:jc w:val="right"/>
        <w:rPr>
          <w:sz w:val="20"/>
          <w:szCs w:val="20"/>
        </w:rPr>
      </w:pPr>
      <w:r w:rsidRPr="0092744C">
        <w:rPr>
          <w:sz w:val="20"/>
          <w:szCs w:val="20"/>
        </w:rPr>
        <w:t>услуги «Признание частных жилых</w:t>
      </w:r>
    </w:p>
    <w:p w:rsidR="00AA25A6" w:rsidRPr="0092744C" w:rsidRDefault="00AA25A6" w:rsidP="00AA25A6">
      <w:pPr>
        <w:spacing w:after="1" w:line="240" w:lineRule="atLeast"/>
        <w:jc w:val="right"/>
        <w:rPr>
          <w:sz w:val="20"/>
          <w:szCs w:val="20"/>
        </w:rPr>
      </w:pPr>
      <w:r w:rsidRPr="0092744C">
        <w:rPr>
          <w:sz w:val="20"/>
          <w:szCs w:val="20"/>
        </w:rPr>
        <w:t>помещений пригодными</w:t>
      </w:r>
    </w:p>
    <w:p w:rsidR="00AA25A6" w:rsidRPr="0092744C" w:rsidRDefault="00AA25A6" w:rsidP="00AA25A6">
      <w:pPr>
        <w:spacing w:after="1" w:line="240" w:lineRule="atLeast"/>
        <w:jc w:val="right"/>
        <w:rPr>
          <w:sz w:val="20"/>
          <w:szCs w:val="20"/>
        </w:rPr>
      </w:pPr>
      <w:r w:rsidRPr="0092744C">
        <w:rPr>
          <w:sz w:val="20"/>
          <w:szCs w:val="20"/>
        </w:rPr>
        <w:t>(непригодными) для</w:t>
      </w:r>
    </w:p>
    <w:p w:rsidR="00AA25A6" w:rsidRPr="0092744C" w:rsidRDefault="00AA25A6" w:rsidP="00AA25A6">
      <w:pPr>
        <w:spacing w:after="1" w:line="240" w:lineRule="atLeast"/>
        <w:jc w:val="right"/>
        <w:rPr>
          <w:sz w:val="20"/>
          <w:szCs w:val="20"/>
        </w:rPr>
      </w:pPr>
      <w:r w:rsidRPr="0092744C">
        <w:rPr>
          <w:sz w:val="20"/>
          <w:szCs w:val="20"/>
        </w:rPr>
        <w:t>проживания граждан»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00" w:lineRule="atLeast"/>
        <w:jc w:val="right"/>
      </w:pPr>
      <w:r>
        <w:rPr>
          <w:rFonts w:ascii="Courier New" w:hAnsi="Courier New" w:cs="Courier New"/>
          <w:sz w:val="20"/>
        </w:rPr>
        <w:t xml:space="preserve">                        Главе администрации </w:t>
      </w:r>
      <w:proofErr w:type="spellStart"/>
      <w:r>
        <w:rPr>
          <w:rFonts w:ascii="Courier New" w:hAnsi="Courier New" w:cs="Courier New"/>
          <w:sz w:val="20"/>
        </w:rPr>
        <w:t>Наскафтымского</w:t>
      </w:r>
      <w:proofErr w:type="spellEnd"/>
      <w:r>
        <w:rPr>
          <w:rFonts w:ascii="Courier New" w:hAnsi="Courier New" w:cs="Courier New"/>
          <w:sz w:val="20"/>
        </w:rPr>
        <w:t xml:space="preserve"> сельсовета                               </w:t>
      </w:r>
      <w:proofErr w:type="spellStart"/>
      <w:r>
        <w:rPr>
          <w:rFonts w:ascii="Courier New" w:hAnsi="Courier New" w:cs="Courier New"/>
          <w:sz w:val="20"/>
        </w:rPr>
        <w:t>Шемышейского</w:t>
      </w:r>
      <w:proofErr w:type="spellEnd"/>
      <w:r>
        <w:rPr>
          <w:rFonts w:ascii="Courier New" w:hAnsi="Courier New" w:cs="Courier New"/>
          <w:sz w:val="20"/>
        </w:rPr>
        <w:t xml:space="preserve"> района Пензенской области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от 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зарегистрированного(-ой) по адресу: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почтовый адрес: 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тел. 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эл. почта: 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документ, удостоверяющий личность: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серия __________ номер 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кем и когда выдан: 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государственный номер записи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регистрации юр. лица: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идентификационный номер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налогоплательщика __________________________________</w:t>
      </w:r>
    </w:p>
    <w:p w:rsidR="00AA25A6" w:rsidRDefault="00AA25A6" w:rsidP="00AA25A6">
      <w:pPr>
        <w:spacing w:after="1" w:line="200" w:lineRule="atLeast"/>
        <w:jc w:val="both"/>
      </w:pPr>
    </w:p>
    <w:p w:rsidR="00AA25A6" w:rsidRDefault="00AA25A6" w:rsidP="00AA25A6">
      <w:pPr>
        <w:spacing w:after="1" w:line="200" w:lineRule="atLeast"/>
        <w:jc w:val="both"/>
      </w:pPr>
      <w:bookmarkStart w:id="5" w:name="P421"/>
      <w:bookmarkEnd w:id="5"/>
      <w:r>
        <w:rPr>
          <w:rFonts w:ascii="Courier New" w:hAnsi="Courier New" w:cs="Courier New"/>
          <w:sz w:val="20"/>
        </w:rPr>
        <w:t xml:space="preserve">                                 ЗАЯВЛЕНИЕ</w:t>
      </w:r>
    </w:p>
    <w:p w:rsidR="00AA25A6" w:rsidRDefault="00AA25A6" w:rsidP="00AA25A6">
      <w:pPr>
        <w:spacing w:after="1" w:line="200" w:lineRule="atLeast"/>
        <w:jc w:val="both"/>
      </w:pP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Прошу   провести   оценку   соответствия   </w:t>
      </w:r>
      <w:proofErr w:type="gramStart"/>
      <w:r>
        <w:rPr>
          <w:rFonts w:ascii="Courier New" w:hAnsi="Courier New" w:cs="Courier New"/>
          <w:sz w:val="20"/>
        </w:rPr>
        <w:t xml:space="preserve">помещения,   </w:t>
      </w:r>
      <w:proofErr w:type="gramEnd"/>
      <w:r>
        <w:rPr>
          <w:rFonts w:ascii="Courier New" w:hAnsi="Courier New" w:cs="Courier New"/>
          <w:sz w:val="20"/>
        </w:rPr>
        <w:t>расположенного   по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адресу: 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 xml:space="preserve">требованиям,   </w:t>
      </w:r>
      <w:proofErr w:type="gramEnd"/>
      <w:r>
        <w:rPr>
          <w:rFonts w:ascii="Courier New" w:hAnsi="Courier New" w:cs="Courier New"/>
          <w:sz w:val="20"/>
        </w:rPr>
        <w:t xml:space="preserve">установленным   в  </w:t>
      </w:r>
      <w:hyperlink r:id="rId26" w:history="1">
        <w:r w:rsidRPr="00865B7A">
          <w:rPr>
            <w:rFonts w:ascii="Courier New" w:hAnsi="Courier New" w:cs="Courier New"/>
            <w:sz w:val="20"/>
          </w:rPr>
          <w:t>Положении</w:t>
        </w:r>
      </w:hyperlink>
      <w:r>
        <w:rPr>
          <w:rFonts w:ascii="Courier New" w:hAnsi="Courier New" w:cs="Courier New"/>
          <w:sz w:val="20"/>
        </w:rPr>
        <w:t xml:space="preserve"> о  признании  помещения  жилым</w:t>
      </w:r>
    </w:p>
    <w:p w:rsidR="00AA25A6" w:rsidRDefault="00AA25A6" w:rsidP="00AA25A6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помещением,  жилого</w:t>
      </w:r>
      <w:proofErr w:type="gramEnd"/>
      <w:r>
        <w:rPr>
          <w:rFonts w:ascii="Courier New" w:hAnsi="Courier New" w:cs="Courier New"/>
          <w:sz w:val="20"/>
        </w:rPr>
        <w:t xml:space="preserve"> помещения непригодным для проживания и многоквартирного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дома    аварийным   и   подлежащим   </w:t>
      </w:r>
      <w:proofErr w:type="gramStart"/>
      <w:r>
        <w:rPr>
          <w:rFonts w:ascii="Courier New" w:hAnsi="Courier New" w:cs="Courier New"/>
          <w:sz w:val="20"/>
        </w:rPr>
        <w:t xml:space="preserve">сносу,   </w:t>
      </w:r>
      <w:proofErr w:type="gramEnd"/>
      <w:r>
        <w:rPr>
          <w:rFonts w:ascii="Courier New" w:hAnsi="Courier New" w:cs="Courier New"/>
          <w:sz w:val="20"/>
        </w:rPr>
        <w:t>утвержденном   Постановлением</w:t>
      </w:r>
    </w:p>
    <w:p w:rsidR="00AA25A6" w:rsidRDefault="00AA25A6" w:rsidP="00AA25A6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Правительства  Российской</w:t>
      </w:r>
      <w:proofErr w:type="gramEnd"/>
      <w:r>
        <w:rPr>
          <w:rFonts w:ascii="Courier New" w:hAnsi="Courier New" w:cs="Courier New"/>
          <w:sz w:val="20"/>
        </w:rPr>
        <w:t xml:space="preserve">  Федерации  от  28.01.2006  N  47, в связи с тем,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что _______________________________________________________________________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(указать причины)</w:t>
      </w:r>
    </w:p>
    <w:p w:rsidR="00AA25A6" w:rsidRDefault="00AA25A6" w:rsidP="00AA25A6">
      <w:pPr>
        <w:spacing w:after="1" w:line="200" w:lineRule="atLeast"/>
        <w:jc w:val="both"/>
      </w:pP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Прошу уведомить о результатах рассмотрения заявления посредством: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(данная графа заполняется заявителем по желанию)</w:t>
      </w:r>
    </w:p>
    <w:p w:rsidR="00AA25A6" w:rsidRDefault="00AA25A6" w:rsidP="00AA25A6">
      <w:pPr>
        <w:spacing w:after="1" w:line="200" w:lineRule="atLeast"/>
        <w:jc w:val="both"/>
      </w:pP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К заявлению прилагаются документы: (перечисляются)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1. ________________________________________________________________________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2. ________________________________________________________________________</w:t>
      </w:r>
    </w:p>
    <w:p w:rsidR="00AA25A6" w:rsidRDefault="00AA25A6" w:rsidP="00AA25A6">
      <w:pPr>
        <w:spacing w:after="1" w:line="200" w:lineRule="atLeast"/>
        <w:jc w:val="both"/>
      </w:pP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 _____________________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(</w:t>
      </w:r>
      <w:proofErr w:type="gramStart"/>
      <w:r>
        <w:rPr>
          <w:rFonts w:ascii="Courier New" w:hAnsi="Courier New" w:cs="Courier New"/>
          <w:sz w:val="20"/>
        </w:rPr>
        <w:t xml:space="preserve">дата)   </w:t>
      </w:r>
      <w:proofErr w:type="gramEnd"/>
      <w:r>
        <w:rPr>
          <w:rFonts w:ascii="Courier New" w:hAnsi="Courier New" w:cs="Courier New"/>
          <w:sz w:val="20"/>
        </w:rPr>
        <w:t xml:space="preserve">      (подпись)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Личность заявителя установлена, подлинность </w:t>
      </w:r>
      <w:proofErr w:type="gramStart"/>
      <w:r>
        <w:rPr>
          <w:rFonts w:ascii="Courier New" w:hAnsi="Courier New" w:cs="Courier New"/>
          <w:sz w:val="20"/>
        </w:rPr>
        <w:t>подписи  заявителя</w:t>
      </w:r>
      <w:proofErr w:type="gramEnd"/>
      <w:r>
        <w:rPr>
          <w:rFonts w:ascii="Courier New" w:hAnsi="Courier New" w:cs="Courier New"/>
          <w:sz w:val="20"/>
        </w:rPr>
        <w:t xml:space="preserve"> удостоверяю.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Подпись уполномоченного лица   ________________/ _________________________/</w:t>
      </w:r>
    </w:p>
    <w:p w:rsidR="00AA25A6" w:rsidRDefault="00AA25A6" w:rsidP="00AA25A6">
      <w:pPr>
        <w:spacing w:after="1" w:line="200" w:lineRule="atLeast"/>
        <w:jc w:val="both"/>
      </w:pPr>
    </w:p>
    <w:p w:rsidR="00AA25A6" w:rsidRPr="0092744C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Дата ____________ </w:t>
      </w:r>
      <w:proofErr w:type="spellStart"/>
      <w:r>
        <w:rPr>
          <w:rFonts w:ascii="Courier New" w:hAnsi="Courier New" w:cs="Courier New"/>
          <w:sz w:val="20"/>
        </w:rPr>
        <w:t>вх</w:t>
      </w:r>
      <w:proofErr w:type="spellEnd"/>
      <w:r>
        <w:rPr>
          <w:rFonts w:ascii="Courier New" w:hAnsi="Courier New" w:cs="Courier New"/>
          <w:sz w:val="20"/>
        </w:rPr>
        <w:t>. N _________</w:t>
      </w:r>
    </w:p>
    <w:p w:rsidR="00AA25A6" w:rsidRDefault="00C708EB" w:rsidP="00C708EB">
      <w:pPr>
        <w:tabs>
          <w:tab w:val="left" w:pos="6690"/>
        </w:tabs>
        <w:spacing w:after="1" w:line="240" w:lineRule="atLeast"/>
        <w:outlineLvl w:val="1"/>
      </w:pPr>
      <w:r>
        <w:tab/>
      </w:r>
    </w:p>
    <w:p w:rsidR="00C708EB" w:rsidRDefault="00C708EB" w:rsidP="00C708EB">
      <w:pPr>
        <w:tabs>
          <w:tab w:val="left" w:pos="6690"/>
        </w:tabs>
        <w:spacing w:after="1" w:line="240" w:lineRule="atLeast"/>
        <w:outlineLvl w:val="1"/>
      </w:pPr>
    </w:p>
    <w:p w:rsidR="00AA25A6" w:rsidRDefault="00AA25A6" w:rsidP="00AA25A6">
      <w:pPr>
        <w:spacing w:after="1" w:line="240" w:lineRule="atLeast"/>
        <w:jc w:val="right"/>
        <w:outlineLvl w:val="1"/>
      </w:pPr>
      <w:r>
        <w:lastRenderedPageBreak/>
        <w:t>Приложение № 2</w:t>
      </w:r>
    </w:p>
    <w:p w:rsidR="00AA25A6" w:rsidRDefault="00AA25A6" w:rsidP="00AA25A6">
      <w:pPr>
        <w:spacing w:after="1" w:line="240" w:lineRule="atLeast"/>
        <w:jc w:val="right"/>
      </w:pPr>
      <w:r>
        <w:t>к административному регламенту</w:t>
      </w:r>
    </w:p>
    <w:p w:rsidR="00AA25A6" w:rsidRDefault="00AA25A6" w:rsidP="00AA25A6">
      <w:pPr>
        <w:spacing w:after="1" w:line="240" w:lineRule="atLeast"/>
        <w:jc w:val="right"/>
      </w:pPr>
      <w:r>
        <w:t>предоставления муниципальной</w:t>
      </w:r>
    </w:p>
    <w:p w:rsidR="00AA25A6" w:rsidRDefault="00AA25A6" w:rsidP="00AA25A6">
      <w:pPr>
        <w:spacing w:after="1" w:line="240" w:lineRule="atLeast"/>
        <w:jc w:val="right"/>
      </w:pPr>
      <w:r>
        <w:t>услуги «Признание частных жилых</w:t>
      </w:r>
    </w:p>
    <w:p w:rsidR="00AA25A6" w:rsidRDefault="00AA25A6" w:rsidP="00AA25A6">
      <w:pPr>
        <w:spacing w:after="1" w:line="240" w:lineRule="atLeast"/>
        <w:jc w:val="right"/>
      </w:pPr>
      <w:r>
        <w:t>помещений пригодными</w:t>
      </w:r>
    </w:p>
    <w:p w:rsidR="00AA25A6" w:rsidRDefault="00AA25A6" w:rsidP="00AA25A6">
      <w:pPr>
        <w:spacing w:after="1" w:line="240" w:lineRule="atLeast"/>
        <w:jc w:val="right"/>
      </w:pPr>
      <w:r>
        <w:t>(непригодными) для</w:t>
      </w:r>
    </w:p>
    <w:p w:rsidR="00AA25A6" w:rsidRDefault="00AA25A6" w:rsidP="00AA25A6">
      <w:pPr>
        <w:spacing w:after="1" w:line="240" w:lineRule="atLeast"/>
        <w:jc w:val="right"/>
      </w:pPr>
      <w:r>
        <w:t>проживания граждан»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40" w:lineRule="atLeast"/>
        <w:jc w:val="center"/>
      </w:pPr>
      <w:bookmarkStart w:id="6" w:name="P466"/>
      <w:bookmarkEnd w:id="6"/>
      <w:r>
        <w:t>БЛОК-СХЕМА</w:t>
      </w:r>
    </w:p>
    <w:p w:rsidR="00AA25A6" w:rsidRDefault="00AA25A6" w:rsidP="00AA25A6">
      <w:pPr>
        <w:spacing w:after="1" w:line="240" w:lineRule="atLeast"/>
        <w:jc w:val="center"/>
      </w:pPr>
      <w:r>
        <w:t>предоставления муниципальной услуги</w:t>
      </w:r>
    </w:p>
    <w:p w:rsidR="00AA25A6" w:rsidRDefault="00AA25A6" w:rsidP="00AA25A6">
      <w:pPr>
        <w:spacing w:after="1" w:line="240" w:lineRule="atLeast"/>
        <w:jc w:val="center"/>
      </w:pPr>
      <w:r>
        <w:t>"Признание частных жилых помещений пригодными (непригодными)</w:t>
      </w:r>
    </w:p>
    <w:p w:rsidR="00AA25A6" w:rsidRDefault="00AA25A6" w:rsidP="00AA25A6">
      <w:pPr>
        <w:spacing w:after="1" w:line="240" w:lineRule="atLeast"/>
        <w:jc w:val="center"/>
      </w:pPr>
      <w:r>
        <w:t>для проживания граждан"</w:t>
      </w:r>
    </w:p>
    <w:p w:rsidR="00AA25A6" w:rsidRDefault="00AA25A6" w:rsidP="00AA25A6">
      <w:pPr>
        <w:spacing w:after="1" w:line="240" w:lineRule="atLeast"/>
        <w:ind w:firstLine="540"/>
        <w:jc w:val="both"/>
      </w:pP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   Прием и регистрация заявления муниципальной услуги            │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└────────────────┬───────────────────────────────────────┬────────────────┘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\/                                      \/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┌──────────────────────────────┐        ┌─────────────────────────────────┐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│Отказ в приеме к рассмотрению │        │   Формирование и направление    │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заявления и документов    │        │            запросов             │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└──────────────────────────────┘        └────────────────┬────────────────┘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\/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┌─────────────────────────────────┐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│Рассмотрение заявления и принятие│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│             решения             │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└────────────────┬────────────────┘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\/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┌─────────────────────────────────┐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│   Выдача заявителю результата   │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</w:t>
      </w:r>
      <w:proofErr w:type="gramStart"/>
      <w:r>
        <w:rPr>
          <w:rFonts w:ascii="Courier New" w:hAnsi="Courier New" w:cs="Courier New"/>
          <w:sz w:val="20"/>
        </w:rPr>
        <w:t>│  предоставления</w:t>
      </w:r>
      <w:proofErr w:type="gramEnd"/>
      <w:r>
        <w:rPr>
          <w:rFonts w:ascii="Courier New" w:hAnsi="Courier New" w:cs="Courier New"/>
          <w:sz w:val="20"/>
        </w:rPr>
        <w:t xml:space="preserve"> муниципальной   │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│             услуги              │</w:t>
      </w:r>
    </w:p>
    <w:p w:rsidR="00AA25A6" w:rsidRDefault="00AA25A6" w:rsidP="00AA25A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└─────────────────────────────────┘</w:t>
      </w:r>
    </w:p>
    <w:p w:rsidR="00AA25A6" w:rsidRPr="00B2219D" w:rsidRDefault="00AA25A6" w:rsidP="00AA25A6"/>
    <w:p w:rsidR="00AA25A6" w:rsidRPr="00B2219D" w:rsidRDefault="00AA25A6" w:rsidP="00AA25A6"/>
    <w:p w:rsidR="00AA25A6" w:rsidRPr="00B2219D" w:rsidRDefault="00AA25A6" w:rsidP="00AA25A6"/>
    <w:p w:rsidR="00064552" w:rsidRPr="00D72B2D" w:rsidRDefault="00064552" w:rsidP="00AA25A6">
      <w:pPr>
        <w:jc w:val="center"/>
        <w:rPr>
          <w:sz w:val="28"/>
          <w:szCs w:val="28"/>
        </w:rPr>
      </w:pPr>
    </w:p>
    <w:sectPr w:rsidR="00064552" w:rsidRPr="00D72B2D" w:rsidSect="003F172C">
      <w:footerReference w:type="even" r:id="rId27"/>
      <w:footerReference w:type="default" r:id="rId28"/>
      <w:pgSz w:w="11906" w:h="16838"/>
      <w:pgMar w:top="720" w:right="850" w:bottom="90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E5B" w:rsidRDefault="00747E5B">
      <w:r>
        <w:separator/>
      </w:r>
    </w:p>
  </w:endnote>
  <w:endnote w:type="continuationSeparator" w:id="0">
    <w:p w:rsidR="00747E5B" w:rsidRDefault="0074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8A" w:rsidRDefault="00CD678A" w:rsidP="008833F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3ACD">
      <w:rPr>
        <w:rStyle w:val="a4"/>
        <w:noProof/>
      </w:rPr>
      <w:t>3</w:t>
    </w:r>
    <w:r>
      <w:rPr>
        <w:rStyle w:val="a4"/>
      </w:rPr>
      <w:fldChar w:fldCharType="end"/>
    </w:r>
  </w:p>
  <w:p w:rsidR="00CD678A" w:rsidRDefault="00CD678A" w:rsidP="00EE7B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E5B" w:rsidRDefault="00747E5B">
      <w:r>
        <w:separator/>
      </w:r>
    </w:p>
  </w:footnote>
  <w:footnote w:type="continuationSeparator" w:id="0">
    <w:p w:rsidR="00747E5B" w:rsidRDefault="00747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B3229"/>
    <w:multiLevelType w:val="hybridMultilevel"/>
    <w:tmpl w:val="B6B4C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B8689F"/>
    <w:multiLevelType w:val="hybridMultilevel"/>
    <w:tmpl w:val="D19850E0"/>
    <w:lvl w:ilvl="0" w:tplc="E4D2C7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9"/>
    <w:rsid w:val="000444B3"/>
    <w:rsid w:val="00052D0C"/>
    <w:rsid w:val="00052F73"/>
    <w:rsid w:val="00055C63"/>
    <w:rsid w:val="00061DB7"/>
    <w:rsid w:val="0006373D"/>
    <w:rsid w:val="00064552"/>
    <w:rsid w:val="00072AD0"/>
    <w:rsid w:val="00080DDC"/>
    <w:rsid w:val="000A6EC2"/>
    <w:rsid w:val="000B3FE3"/>
    <w:rsid w:val="000C681E"/>
    <w:rsid w:val="000D303B"/>
    <w:rsid w:val="00106A89"/>
    <w:rsid w:val="00115FCD"/>
    <w:rsid w:val="001512BC"/>
    <w:rsid w:val="00163682"/>
    <w:rsid w:val="00187693"/>
    <w:rsid w:val="0019314F"/>
    <w:rsid w:val="00193388"/>
    <w:rsid w:val="0019470A"/>
    <w:rsid w:val="001A6BDB"/>
    <w:rsid w:val="001B0BCD"/>
    <w:rsid w:val="001B1D82"/>
    <w:rsid w:val="001D2EFE"/>
    <w:rsid w:val="001D7935"/>
    <w:rsid w:val="001E25D2"/>
    <w:rsid w:val="001E661A"/>
    <w:rsid w:val="001F0014"/>
    <w:rsid w:val="002119A4"/>
    <w:rsid w:val="00211E0A"/>
    <w:rsid w:val="0021579B"/>
    <w:rsid w:val="002264E4"/>
    <w:rsid w:val="0022791D"/>
    <w:rsid w:val="00241D6A"/>
    <w:rsid w:val="00277E07"/>
    <w:rsid w:val="002A0DCA"/>
    <w:rsid w:val="002B29EB"/>
    <w:rsid w:val="002C5D88"/>
    <w:rsid w:val="002F6E39"/>
    <w:rsid w:val="00303ACD"/>
    <w:rsid w:val="00326489"/>
    <w:rsid w:val="00327BD9"/>
    <w:rsid w:val="00327D65"/>
    <w:rsid w:val="003354B6"/>
    <w:rsid w:val="003465F5"/>
    <w:rsid w:val="00360468"/>
    <w:rsid w:val="003709C6"/>
    <w:rsid w:val="003B6F7A"/>
    <w:rsid w:val="003C040D"/>
    <w:rsid w:val="003D30DF"/>
    <w:rsid w:val="003D43C7"/>
    <w:rsid w:val="003D50D1"/>
    <w:rsid w:val="003E46B2"/>
    <w:rsid w:val="003F172C"/>
    <w:rsid w:val="00412261"/>
    <w:rsid w:val="00413E50"/>
    <w:rsid w:val="00420BE3"/>
    <w:rsid w:val="00442E7A"/>
    <w:rsid w:val="004601F3"/>
    <w:rsid w:val="00464A65"/>
    <w:rsid w:val="00467801"/>
    <w:rsid w:val="004714E6"/>
    <w:rsid w:val="00486B05"/>
    <w:rsid w:val="00495C48"/>
    <w:rsid w:val="004A5184"/>
    <w:rsid w:val="004A5CF9"/>
    <w:rsid w:val="005466BF"/>
    <w:rsid w:val="00546CF1"/>
    <w:rsid w:val="00554778"/>
    <w:rsid w:val="00560529"/>
    <w:rsid w:val="00592CC4"/>
    <w:rsid w:val="005B6655"/>
    <w:rsid w:val="005C016E"/>
    <w:rsid w:val="005C089E"/>
    <w:rsid w:val="005E30C4"/>
    <w:rsid w:val="005E79F4"/>
    <w:rsid w:val="006034E2"/>
    <w:rsid w:val="0060415D"/>
    <w:rsid w:val="00617560"/>
    <w:rsid w:val="006225B6"/>
    <w:rsid w:val="0063104E"/>
    <w:rsid w:val="00632E32"/>
    <w:rsid w:val="0064001E"/>
    <w:rsid w:val="00640D4B"/>
    <w:rsid w:val="006558C7"/>
    <w:rsid w:val="0069622A"/>
    <w:rsid w:val="006D371C"/>
    <w:rsid w:val="006D4A80"/>
    <w:rsid w:val="00705EF3"/>
    <w:rsid w:val="00723E31"/>
    <w:rsid w:val="0074146A"/>
    <w:rsid w:val="00743D72"/>
    <w:rsid w:val="00744A1E"/>
    <w:rsid w:val="00747E5B"/>
    <w:rsid w:val="007504BB"/>
    <w:rsid w:val="00777A8D"/>
    <w:rsid w:val="0078193D"/>
    <w:rsid w:val="00784F39"/>
    <w:rsid w:val="00785E28"/>
    <w:rsid w:val="00794420"/>
    <w:rsid w:val="007B1B88"/>
    <w:rsid w:val="007B34C8"/>
    <w:rsid w:val="007D44D8"/>
    <w:rsid w:val="00817946"/>
    <w:rsid w:val="0082033D"/>
    <w:rsid w:val="008473A1"/>
    <w:rsid w:val="00852085"/>
    <w:rsid w:val="00856CE3"/>
    <w:rsid w:val="00874306"/>
    <w:rsid w:val="00874837"/>
    <w:rsid w:val="008833F0"/>
    <w:rsid w:val="0089268D"/>
    <w:rsid w:val="0089395E"/>
    <w:rsid w:val="008B4590"/>
    <w:rsid w:val="008D6403"/>
    <w:rsid w:val="008F71CE"/>
    <w:rsid w:val="0091002B"/>
    <w:rsid w:val="00917875"/>
    <w:rsid w:val="009328BD"/>
    <w:rsid w:val="00954488"/>
    <w:rsid w:val="00956BCD"/>
    <w:rsid w:val="00957F9F"/>
    <w:rsid w:val="0098003A"/>
    <w:rsid w:val="0098245C"/>
    <w:rsid w:val="00993091"/>
    <w:rsid w:val="009A689F"/>
    <w:rsid w:val="009C27FE"/>
    <w:rsid w:val="009C7941"/>
    <w:rsid w:val="009E5291"/>
    <w:rsid w:val="00A000FA"/>
    <w:rsid w:val="00A17003"/>
    <w:rsid w:val="00A32C43"/>
    <w:rsid w:val="00A44E07"/>
    <w:rsid w:val="00A5066E"/>
    <w:rsid w:val="00A5603C"/>
    <w:rsid w:val="00A60C5E"/>
    <w:rsid w:val="00A812E7"/>
    <w:rsid w:val="00A90C94"/>
    <w:rsid w:val="00A94EE9"/>
    <w:rsid w:val="00AA037F"/>
    <w:rsid w:val="00AA25A6"/>
    <w:rsid w:val="00AA615C"/>
    <w:rsid w:val="00AE0DF1"/>
    <w:rsid w:val="00B00EC8"/>
    <w:rsid w:val="00B07BE4"/>
    <w:rsid w:val="00B10171"/>
    <w:rsid w:val="00B10A2D"/>
    <w:rsid w:val="00B15921"/>
    <w:rsid w:val="00B33B70"/>
    <w:rsid w:val="00B37AE5"/>
    <w:rsid w:val="00B45A2E"/>
    <w:rsid w:val="00B47D4C"/>
    <w:rsid w:val="00B51F36"/>
    <w:rsid w:val="00B62A17"/>
    <w:rsid w:val="00B7554C"/>
    <w:rsid w:val="00BB19DE"/>
    <w:rsid w:val="00BB26A5"/>
    <w:rsid w:val="00BC5163"/>
    <w:rsid w:val="00BE5441"/>
    <w:rsid w:val="00BF5A87"/>
    <w:rsid w:val="00BF7BFA"/>
    <w:rsid w:val="00BF7F32"/>
    <w:rsid w:val="00C12D99"/>
    <w:rsid w:val="00C26701"/>
    <w:rsid w:val="00C41E76"/>
    <w:rsid w:val="00C477FD"/>
    <w:rsid w:val="00C53FE7"/>
    <w:rsid w:val="00C6256C"/>
    <w:rsid w:val="00C6420A"/>
    <w:rsid w:val="00C67885"/>
    <w:rsid w:val="00C708EB"/>
    <w:rsid w:val="00C727A3"/>
    <w:rsid w:val="00C85A7E"/>
    <w:rsid w:val="00C919B7"/>
    <w:rsid w:val="00CB06AA"/>
    <w:rsid w:val="00CB13AC"/>
    <w:rsid w:val="00CC699B"/>
    <w:rsid w:val="00CD678A"/>
    <w:rsid w:val="00CE5EB9"/>
    <w:rsid w:val="00CF4794"/>
    <w:rsid w:val="00D03950"/>
    <w:rsid w:val="00D1613B"/>
    <w:rsid w:val="00D3323E"/>
    <w:rsid w:val="00D5298F"/>
    <w:rsid w:val="00D72B2D"/>
    <w:rsid w:val="00D74FA1"/>
    <w:rsid w:val="00D93E87"/>
    <w:rsid w:val="00DA0973"/>
    <w:rsid w:val="00DA670E"/>
    <w:rsid w:val="00DB49F1"/>
    <w:rsid w:val="00DD38A3"/>
    <w:rsid w:val="00DD67F5"/>
    <w:rsid w:val="00DF1C1B"/>
    <w:rsid w:val="00DF3B94"/>
    <w:rsid w:val="00E00109"/>
    <w:rsid w:val="00E02B2A"/>
    <w:rsid w:val="00E122E1"/>
    <w:rsid w:val="00E17312"/>
    <w:rsid w:val="00E24A10"/>
    <w:rsid w:val="00E52874"/>
    <w:rsid w:val="00E5656E"/>
    <w:rsid w:val="00EA0C73"/>
    <w:rsid w:val="00EA2592"/>
    <w:rsid w:val="00EB48B4"/>
    <w:rsid w:val="00EB5468"/>
    <w:rsid w:val="00EB66BD"/>
    <w:rsid w:val="00ED05CE"/>
    <w:rsid w:val="00ED65EA"/>
    <w:rsid w:val="00EE7B8F"/>
    <w:rsid w:val="00EE7CF3"/>
    <w:rsid w:val="00F15AD0"/>
    <w:rsid w:val="00F41437"/>
    <w:rsid w:val="00F645CC"/>
    <w:rsid w:val="00F71DB1"/>
    <w:rsid w:val="00F74F48"/>
    <w:rsid w:val="00F76066"/>
    <w:rsid w:val="00F834BC"/>
    <w:rsid w:val="00F852FF"/>
    <w:rsid w:val="00F87984"/>
    <w:rsid w:val="00FC3AA2"/>
    <w:rsid w:val="00FC6D10"/>
    <w:rsid w:val="00FD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C7ED6-0318-4902-A18E-D547DB82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9"/>
    <w:rPr>
      <w:sz w:val="24"/>
      <w:szCs w:val="24"/>
    </w:rPr>
  </w:style>
  <w:style w:type="paragraph" w:styleId="3">
    <w:name w:val="heading 3"/>
    <w:basedOn w:val="a"/>
    <w:next w:val="a"/>
    <w:qFormat/>
    <w:rsid w:val="006225B6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001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01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EE7B8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E7B8F"/>
  </w:style>
  <w:style w:type="paragraph" w:styleId="a5">
    <w:name w:val="header"/>
    <w:basedOn w:val="a"/>
    <w:rsid w:val="006225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6">
    <w:name w:val="Знак"/>
    <w:basedOn w:val="a"/>
    <w:rsid w:val="006225B6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styleId="a7">
    <w:name w:val="Balloon Text"/>
    <w:basedOn w:val="a"/>
    <w:semiHidden/>
    <w:rsid w:val="00EB66BD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AA25A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p.ru/upimg/logo/184685.jpg" TargetMode="External"/><Relationship Id="rId13" Type="http://schemas.openxmlformats.org/officeDocument/2006/relationships/hyperlink" Target="consultantplus://offline/ref=6B2AC3C71988ABCF80D1314DCAE240AA18756B138CB45551E4E0EFA21427KAK" TargetMode="External"/><Relationship Id="rId18" Type="http://schemas.openxmlformats.org/officeDocument/2006/relationships/hyperlink" Target="consultantplus://offline/ref=6B2AC3C71988ABCF80D1314DCAE240AA187F6D1289BB5551E4E0EFA21427KAK" TargetMode="External"/><Relationship Id="rId26" Type="http://schemas.openxmlformats.org/officeDocument/2006/relationships/hyperlink" Target="consultantplus://offline/ref=6B2AC3C71988ABCF80D1314DCAE240AA18746F188ABC5551E4E0EFA2147ABCF6C547288D6A820A3F26K6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B2AC3C71988ABCF80D1314DCAE240AA187D6E1989BC5551E4E0EFA2147ABCF6C547288D6A820B3D26K6K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B2AC3C71988ABCF80D1314DCAE240AA1875641E8FB55551E4E0EFA2147ABCF6C547288D6A820B3526K0K" TargetMode="External"/><Relationship Id="rId17" Type="http://schemas.openxmlformats.org/officeDocument/2006/relationships/hyperlink" Target="consultantplus://offline/ref=6B2AC3C71988ABCF80D12F40DC8E1EA51B76331788BF560FBAB3E9F54B2ABAA38520K7K" TargetMode="External"/><Relationship Id="rId25" Type="http://schemas.openxmlformats.org/officeDocument/2006/relationships/hyperlink" Target="consultantplus://offline/ref=6B2AC3C71988ABCF80D1314DCAE240AA1875641E8FB55551E4E0EFA21427KA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B2AC3C71988ABCF80D1314DCAE240AA18746F188ABC5551E4E0EFA21427KAK" TargetMode="External"/><Relationship Id="rId20" Type="http://schemas.openxmlformats.org/officeDocument/2006/relationships/hyperlink" Target="consultantplus://offline/ref=6B2AC3C71988ABCF80D1314DCAE240AA1875641E8FB55551E4E0EFA21427KAK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2AC3C71988ABCF80D1314DCAE240AA197D6E1C8CBC5551E4E0EFA2147ABCF6C547288D6A820A3E26K7K" TargetMode="External"/><Relationship Id="rId24" Type="http://schemas.openxmlformats.org/officeDocument/2006/relationships/hyperlink" Target="consultantplus://offline/ref=6B2AC3C71988ABCF80D1314DCAE240AA187F6D1289BB5551E4E0EFA2147ABCF6C547288D6A820B3426KC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B2AC3C71988ABCF80D1314DCAE240AA18756C1C8ABF5551E4E0EFA21427KAK" TargetMode="External"/><Relationship Id="rId23" Type="http://schemas.openxmlformats.org/officeDocument/2006/relationships/hyperlink" Target="consultantplus://offline/ref=6B2AC3C71988ABCF80D1314DCAE240AA187F6D1289BB5551E4E0EFA2147ABCF6C547288D6A820B3426KCK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6B2AC3C71988ABCF80D1314DCAE240AA18756A1F82EB0253B5B5E12AK7K" TargetMode="External"/><Relationship Id="rId19" Type="http://schemas.openxmlformats.org/officeDocument/2006/relationships/hyperlink" Target="consultantplus://offline/ref=6B2AC3C71988ABCF80D1314DCAE240AA18756C1C8ABF5551E4E0EFA21427K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0393AB75C1970EB2F80A85C3C6F111D0D85DE73C9B8468F20718DBFB7CE4BFBF81FCE3FBFAC39E12LBE" TargetMode="External"/><Relationship Id="rId14" Type="http://schemas.openxmlformats.org/officeDocument/2006/relationships/hyperlink" Target="consultantplus://offline/ref=6B2AC3C71988ABCF80D1314DCAE240AA187F6D1289BB5551E4E0EFA21427KAK" TargetMode="External"/><Relationship Id="rId22" Type="http://schemas.openxmlformats.org/officeDocument/2006/relationships/hyperlink" Target="consultantplus://offline/ref=6B2AC3C71988ABCF80D1314DCAE240AA187F6D1289BB5551E4E0EFA21427KAK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20</Pages>
  <Words>8114</Words>
  <Characters>46251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54257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1027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urist3</dc:creator>
  <cp:keywords/>
  <cp:lastModifiedBy>ADM</cp:lastModifiedBy>
  <cp:revision>5</cp:revision>
  <cp:lastPrinted>2018-12-27T12:00:00Z</cp:lastPrinted>
  <dcterms:created xsi:type="dcterms:W3CDTF">2018-12-26T07:04:00Z</dcterms:created>
  <dcterms:modified xsi:type="dcterms:W3CDTF">2018-12-29T09:44:00Z</dcterms:modified>
</cp:coreProperties>
</file>